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471" w:rsidRPr="00A925A8" w:rsidRDefault="004A4471" w:rsidP="004A4471">
      <w:pPr>
        <w:spacing w:before="100" w:beforeAutospacing="1" w:after="100" w:afterAutospacing="1" w:line="240" w:lineRule="auto"/>
        <w:jc w:val="center"/>
        <w:rPr>
          <w:rFonts w:ascii="Times New Roman" w:eastAsia="Times New Roman" w:hAnsi="Times New Roman" w:cs="Times New Roman"/>
          <w:b/>
          <w:bCs/>
          <w:sz w:val="28"/>
          <w:szCs w:val="28"/>
          <w:lang w:eastAsia="pl-PL"/>
        </w:rPr>
      </w:pPr>
      <w:r w:rsidRPr="00A925A8">
        <w:rPr>
          <w:rFonts w:ascii="Times New Roman" w:eastAsia="Times New Roman" w:hAnsi="Times New Roman" w:cs="Times New Roman"/>
          <w:b/>
          <w:bCs/>
          <w:sz w:val="28"/>
          <w:szCs w:val="28"/>
          <w:lang w:eastAsia="pl-PL"/>
        </w:rPr>
        <w:t>PROCEDURA OCHRONY MAŁOLETNICH PRZED KRZYWDZENIEM</w:t>
      </w:r>
    </w:p>
    <w:p w:rsidR="004A4471" w:rsidRPr="00A925A8" w:rsidRDefault="004A4471" w:rsidP="004A4471">
      <w:pPr>
        <w:spacing w:before="100" w:beforeAutospacing="1" w:after="100" w:afterAutospacing="1" w:line="240" w:lineRule="auto"/>
        <w:jc w:val="center"/>
        <w:rPr>
          <w:rFonts w:ascii="Times New Roman" w:eastAsia="Times New Roman" w:hAnsi="Times New Roman" w:cs="Times New Roman"/>
          <w:b/>
          <w:bCs/>
          <w:sz w:val="28"/>
          <w:szCs w:val="28"/>
          <w:lang w:eastAsia="pl-PL"/>
        </w:rPr>
      </w:pPr>
      <w:r w:rsidRPr="00A925A8">
        <w:rPr>
          <w:rFonts w:ascii="Times New Roman" w:eastAsia="Times New Roman" w:hAnsi="Times New Roman" w:cs="Times New Roman"/>
          <w:b/>
          <w:bCs/>
          <w:sz w:val="28"/>
          <w:szCs w:val="28"/>
          <w:lang w:eastAsia="pl-PL"/>
        </w:rPr>
        <w:t xml:space="preserve">OBOWIĄZUJĄCA W PRZEDSZKOLU SAMORZĄDOWYM </w:t>
      </w:r>
    </w:p>
    <w:p w:rsidR="004A4471" w:rsidRPr="009273AA" w:rsidRDefault="004A4471" w:rsidP="009273AA">
      <w:pPr>
        <w:spacing w:before="100" w:beforeAutospacing="1" w:after="100" w:afterAutospacing="1" w:line="240" w:lineRule="auto"/>
        <w:jc w:val="center"/>
        <w:rPr>
          <w:rFonts w:ascii="Times New Roman" w:eastAsia="Times New Roman" w:hAnsi="Times New Roman" w:cs="Times New Roman"/>
          <w:lang w:eastAsia="pl-PL"/>
        </w:rPr>
      </w:pPr>
      <w:r w:rsidRPr="00A925A8">
        <w:rPr>
          <w:rFonts w:ascii="Times New Roman" w:eastAsia="Times New Roman" w:hAnsi="Times New Roman" w:cs="Times New Roman"/>
          <w:b/>
          <w:bCs/>
          <w:sz w:val="28"/>
          <w:szCs w:val="28"/>
          <w:lang w:eastAsia="pl-PL"/>
        </w:rPr>
        <w:t>W CZEMPINIU</w:t>
      </w:r>
    </w:p>
    <w:p w:rsidR="004A4471" w:rsidRPr="00A925A8" w:rsidRDefault="004A4471" w:rsidP="004A4471">
      <w:pPr>
        <w:spacing w:after="0" w:line="240" w:lineRule="auto"/>
        <w:rPr>
          <w:rFonts w:ascii="Times New Roman" w:eastAsia="Times New Roman" w:hAnsi="Times New Roman" w:cs="Times New Roman"/>
          <w:sz w:val="24"/>
          <w:szCs w:val="24"/>
          <w:lang w:eastAsia="pl-PL"/>
        </w:rPr>
      </w:pPr>
      <w:r w:rsidRPr="00A925A8">
        <w:rPr>
          <w:rFonts w:ascii="inherit" w:eastAsia="Times New Roman" w:hAnsi="inherit" w:cs="Times New Roman"/>
          <w:b/>
          <w:bCs/>
          <w:sz w:val="24"/>
          <w:szCs w:val="24"/>
          <w:bdr w:val="none" w:sz="0" w:space="0" w:color="auto" w:frame="1"/>
          <w:lang w:eastAsia="pl-PL"/>
        </w:rPr>
        <w:t>Podstawa prawna:</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i/>
          <w:iCs/>
          <w:sz w:val="24"/>
          <w:szCs w:val="24"/>
          <w:bdr w:val="none" w:sz="0" w:space="0" w:color="auto" w:frame="1"/>
          <w:lang w:eastAsia="pl-PL"/>
        </w:rPr>
        <w:t>KONWENCJA O PRAWACH DZIECKA przyjęta </w:t>
      </w:r>
      <w:r w:rsidRPr="00A925A8">
        <w:rPr>
          <w:rFonts w:ascii="inherit" w:eastAsia="Times New Roman" w:hAnsi="inherit" w:cs="Times New Roman"/>
          <w:sz w:val="24"/>
          <w:szCs w:val="24"/>
          <w:lang w:eastAsia="pl-PL"/>
        </w:rPr>
        <w:t>przez</w:t>
      </w:r>
      <w:r w:rsidRPr="00A925A8">
        <w:rPr>
          <w:rFonts w:ascii="inherit" w:eastAsia="Times New Roman" w:hAnsi="inherit" w:cs="Times New Roman"/>
          <w:i/>
          <w:iCs/>
          <w:sz w:val="24"/>
          <w:szCs w:val="24"/>
          <w:bdr w:val="none" w:sz="0" w:space="0" w:color="auto" w:frame="1"/>
          <w:lang w:eastAsia="pl-PL"/>
        </w:rPr>
        <w:t> Zgromadzenie Ogólne </w:t>
      </w:r>
      <w:r w:rsidRPr="00A925A8">
        <w:rPr>
          <w:rFonts w:ascii="inherit" w:eastAsia="Times New Roman" w:hAnsi="inherit" w:cs="Times New Roman"/>
          <w:sz w:val="24"/>
          <w:szCs w:val="24"/>
          <w:lang w:eastAsia="pl-PL"/>
        </w:rPr>
        <w:t>Narodów Zjednoczonych dnia</w:t>
      </w:r>
      <w:r w:rsidRPr="00A925A8">
        <w:rPr>
          <w:rFonts w:ascii="inherit" w:eastAsia="Times New Roman" w:hAnsi="inherit" w:cs="Times New Roman"/>
          <w:i/>
          <w:iCs/>
          <w:sz w:val="24"/>
          <w:szCs w:val="24"/>
          <w:bdr w:val="none" w:sz="0" w:space="0" w:color="auto" w:frame="1"/>
          <w:lang w:eastAsia="pl-PL"/>
        </w:rPr>
        <w:t xml:space="preserve"> 20 listopada 1989 r. </w:t>
      </w:r>
      <w:r w:rsidRPr="00A925A8">
        <w:rPr>
          <w:rFonts w:ascii="inherit" w:eastAsia="Times New Roman" w:hAnsi="inherit" w:cs="Times New Roman"/>
          <w:iCs/>
          <w:sz w:val="24"/>
          <w:szCs w:val="24"/>
          <w:bdr w:val="none" w:sz="0" w:space="0" w:color="auto" w:frame="1"/>
          <w:lang w:eastAsia="pl-PL"/>
        </w:rPr>
        <w:t>(Dz. U. z 1991r. nr 120 poz. 526) </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i/>
          <w:iCs/>
          <w:sz w:val="24"/>
          <w:szCs w:val="24"/>
          <w:bdr w:val="none" w:sz="0" w:space="0" w:color="auto" w:frame="1"/>
          <w:lang w:eastAsia="pl-PL"/>
        </w:rPr>
        <w:t>Konstytucja RP z dnia 2 kwietnia 1997 roku </w:t>
      </w:r>
      <w:r w:rsidRPr="00A925A8">
        <w:rPr>
          <w:rFonts w:ascii="inherit" w:eastAsia="Times New Roman" w:hAnsi="inherit" w:cs="Times New Roman"/>
          <w:sz w:val="24"/>
          <w:szCs w:val="24"/>
          <w:lang w:eastAsia="pl-PL"/>
        </w:rPr>
        <w:t>(Dz. U. z 1997r. poz. 483)</w:t>
      </w:r>
      <w:r w:rsidRPr="00A925A8">
        <w:rPr>
          <w:rFonts w:ascii="inherit" w:eastAsia="Times New Roman" w:hAnsi="inherit" w:cs="Times New Roman"/>
          <w:i/>
          <w:iCs/>
          <w:sz w:val="24"/>
          <w:szCs w:val="24"/>
          <w:bdr w:val="none" w:sz="0" w:space="0" w:color="auto" w:frame="1"/>
          <w:lang w:eastAsia="pl-PL"/>
        </w:rPr>
        <w:t> – zapisy regulują ochronę Dziecka przed przemocą, wyzyskiem i demoralizacją.</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Ustawa z dnia 28 lipca 2023 r. o zmianie ustawy – Kodeks rodzinny i opiekuńczy oraz niektórych innych ustaw (Dz. U. z 2023r. poz. 1606).</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 xml:space="preserve">Ustawa o przeciwdziałaniu przemocy w rodzinie z dnia 29 lipca 2005 r. (Dz.U. z 2024 r. poz. 424 z </w:t>
      </w:r>
      <w:proofErr w:type="spellStart"/>
      <w:r w:rsidRPr="00A925A8">
        <w:rPr>
          <w:rFonts w:ascii="inherit" w:eastAsia="Times New Roman" w:hAnsi="inherit" w:cs="Times New Roman"/>
          <w:sz w:val="24"/>
          <w:szCs w:val="24"/>
          <w:lang w:eastAsia="pl-PL"/>
        </w:rPr>
        <w:t>późn</w:t>
      </w:r>
      <w:proofErr w:type="spellEnd"/>
      <w:r w:rsidRPr="00A925A8">
        <w:rPr>
          <w:rFonts w:ascii="inherit" w:eastAsia="Times New Roman" w:hAnsi="inherit" w:cs="Times New Roman"/>
          <w:sz w:val="24"/>
          <w:szCs w:val="24"/>
          <w:lang w:eastAsia="pl-PL"/>
        </w:rPr>
        <w:t>. zm.)</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 xml:space="preserve">Ustawa z dnia 6 czerwca 1997 r. – Kodeks karny (Dz. U. z 1997r. nr.88,  poz.553 z </w:t>
      </w:r>
      <w:proofErr w:type="spellStart"/>
      <w:r w:rsidRPr="00A925A8">
        <w:rPr>
          <w:rFonts w:ascii="inherit" w:eastAsia="Times New Roman" w:hAnsi="inherit" w:cs="Times New Roman"/>
          <w:sz w:val="24"/>
          <w:szCs w:val="24"/>
          <w:lang w:eastAsia="pl-PL"/>
        </w:rPr>
        <w:t>późn</w:t>
      </w:r>
      <w:proofErr w:type="spellEnd"/>
      <w:r w:rsidRPr="00A925A8">
        <w:rPr>
          <w:rFonts w:ascii="inherit" w:eastAsia="Times New Roman" w:hAnsi="inherit" w:cs="Times New Roman"/>
          <w:sz w:val="24"/>
          <w:szCs w:val="24"/>
          <w:lang w:eastAsia="pl-PL"/>
        </w:rPr>
        <w:t>. zm.) oraz Ustawa z dnia 6 czerwca 1997 r. – Kodeks postępowania karnego – akty prawne regulujące m.in. interwencję w przypadku popełnienia przestępstwa na szkodę dziecka.</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Ustawa z dnia 26 stycznia 1982 r. – Karta Nauczyciela (Dz.U. z 2023r. poz. 984 )</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Ustawa z dnia 14 grudnia 2016 r. – Prawo oświatowe (Dz.U. z 2023r. poz.900 )</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Ustawa o wspieraniu i resocjalizacji nieletnich.  (Dz.U. z 2022 r., poz. 1700).</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Ustawa z dnia 10 maja 2018r. o ochronie danych osobowych (Dz. U. z 2019 r. poz. 1781).</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Ustawa z dnia 13 maja 2016r. o przeciwdziałaniu zagrożeniem przestępczości na tle seksualnym i ochronie małoletnich (Dz. U. z 2024r. poz. 560).</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Rozporządzenie Rady Ministrów z dnia 6 września 2023 r. w sprawie procedury „Niebieskie Karty” oraz wzorów formularzy „Niebieska Karta”( Dz.U. z 2023r. poz. 1870).</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 xml:space="preserve">Rozporządzenie Parlamentu Europejskiego i Rady (UE) 2016/679 z dnia 27 kwietnia 2016 r. w sprawie ochrony osób fizycznych w związku z przetwarzaniem danych osobowych </w:t>
      </w:r>
      <w:r w:rsidRPr="00A925A8">
        <w:rPr>
          <w:rFonts w:ascii="inherit" w:eastAsia="Times New Roman" w:hAnsi="inherit" w:cs="Times New Roman"/>
          <w:sz w:val="24"/>
          <w:szCs w:val="24"/>
          <w:lang w:eastAsia="pl-PL"/>
        </w:rPr>
        <w:br/>
        <w:t>i w sprawie swobodnego przepływu takich danych oraz uchylenia dyrektywy 95/46/WE (ogólne rozporządzenie o ochronie danych) (Dz. U. U.E. L 119/1 z dnia 4 maja 2016r.)</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 xml:space="preserve">Rozporządzenie MEN z dnia 9 sierpnia 2017r. w sprawie zasad organizacji i udzielania pomocy psychologiczno-pedagogicznej w publicznych przedszkolach, szkołach </w:t>
      </w:r>
      <w:r w:rsidRPr="00A925A8">
        <w:rPr>
          <w:rFonts w:ascii="inherit" w:eastAsia="Times New Roman" w:hAnsi="inherit" w:cs="Times New Roman"/>
          <w:sz w:val="24"/>
          <w:szCs w:val="24"/>
          <w:lang w:eastAsia="pl-PL"/>
        </w:rPr>
        <w:br/>
        <w:t>i placówkach (tekst jednolity Dz. U. z 2023r. poz. 1798)</w:t>
      </w:r>
    </w:p>
    <w:p w:rsidR="004A4471" w:rsidRPr="00A925A8" w:rsidRDefault="004A4471" w:rsidP="004A4471">
      <w:pPr>
        <w:numPr>
          <w:ilvl w:val="0"/>
          <w:numId w:val="1"/>
        </w:numPr>
        <w:shd w:val="clear" w:color="auto" w:fill="FFFFFF"/>
        <w:spacing w:after="0" w:line="240" w:lineRule="auto"/>
        <w:ind w:left="210"/>
        <w:jc w:val="both"/>
        <w:textAlignment w:val="baseline"/>
        <w:rPr>
          <w:rFonts w:ascii="inherit" w:eastAsia="Times New Roman" w:hAnsi="inherit" w:cs="Times New Roman"/>
          <w:sz w:val="24"/>
          <w:szCs w:val="24"/>
          <w:lang w:eastAsia="pl-PL"/>
        </w:rPr>
      </w:pPr>
      <w:r w:rsidRPr="00A925A8">
        <w:rPr>
          <w:rFonts w:ascii="inherit" w:eastAsia="Times New Roman" w:hAnsi="inherit" w:cs="Times New Roman"/>
          <w:sz w:val="24"/>
          <w:szCs w:val="24"/>
          <w:lang w:eastAsia="pl-PL"/>
        </w:rPr>
        <w:t>Obwieszczenie Ministra Edukacji Narodowej z dnia 9 lipca 2020 r. w sprawie ogłoszenia jednolitego tekstu rozporządzenia Ministra Edukacji Narodowej w sprawie warunków organizowania kształcenia, wychowania i opieki dla dzieci i młodzieży niepełnosprawnych, niedostosowanych społecznie i zagrożonych niedostosowaniem społecznym (Dz.U. z 2020r. poz. 1309).</w:t>
      </w:r>
    </w:p>
    <w:p w:rsidR="004A4471" w:rsidRPr="00A925A8" w:rsidRDefault="004A4471" w:rsidP="004A4471">
      <w:pPr>
        <w:spacing w:after="0" w:line="240" w:lineRule="auto"/>
        <w:jc w:val="center"/>
        <w:rPr>
          <w:rFonts w:ascii="Times New Roman" w:eastAsia="Times New Roman" w:hAnsi="Times New Roman" w:cs="Times New Roman"/>
          <w:b/>
          <w:bCs/>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Postanowienia ogólne</w:t>
      </w:r>
    </w:p>
    <w:p w:rsidR="004A4471" w:rsidRPr="00A925A8" w:rsidRDefault="004A4471" w:rsidP="004A4471">
      <w:pPr>
        <w:spacing w:after="0" w:line="240" w:lineRule="auto"/>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Priorytetem pracowników Przedszkola Samorządowego w Czempiniu jest podejmowanie działań mających na celu dobro dziecka, jego bezpieczeństwo, ochronę jego godności </w:t>
      </w:r>
      <w:r w:rsidRPr="00A925A8">
        <w:rPr>
          <w:rFonts w:ascii="Times New Roman" w:eastAsia="Times New Roman" w:hAnsi="Times New Roman" w:cs="Times New Roman"/>
          <w:sz w:val="24"/>
          <w:szCs w:val="24"/>
          <w:lang w:eastAsia="pl-PL"/>
        </w:rPr>
        <w:br/>
        <w:t xml:space="preserve">i </w:t>
      </w:r>
      <w:bookmarkStart w:id="0" w:name="_GoBack"/>
      <w:bookmarkEnd w:id="0"/>
      <w:r w:rsidRPr="00A925A8">
        <w:rPr>
          <w:rFonts w:ascii="Times New Roman" w:eastAsia="Times New Roman" w:hAnsi="Times New Roman" w:cs="Times New Roman"/>
          <w:sz w:val="24"/>
          <w:szCs w:val="24"/>
          <w:lang w:eastAsia="pl-PL"/>
        </w:rPr>
        <w:t>poszanowanie jego praw, ze szczególnym zwróceniem uwagi na jego potrzeby.</w:t>
      </w:r>
    </w:p>
    <w:p w:rsidR="004A4471" w:rsidRPr="00A925A8" w:rsidRDefault="004A4471" w:rsidP="004A4471">
      <w:p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Przedszkole ustanawia Procedurę  Ochrony Dziecka, aby chronić dziecko przed jakimkolwiek krzywdzeniem przez wszystkich członków personelu.</w:t>
      </w:r>
    </w:p>
    <w:p w:rsidR="004A4471" w:rsidRPr="00A925A8" w:rsidRDefault="004A4471" w:rsidP="004A4471">
      <w:p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9273AA">
      <w:p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Każde działanie pracowników oparte jest na obowiązującym prawie i wewnętrznych przepisach przedszkola.</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lastRenderedPageBreak/>
        <w:t>Rozdział I</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Objaśnienie terminów</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1</w:t>
      </w:r>
    </w:p>
    <w:p w:rsidR="004A4471" w:rsidRPr="00A925A8" w:rsidRDefault="004A4471" w:rsidP="004A447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 przedszkola - każda osoba zatrudniona  na podstawie umowy o pracę lub umowy zlecenia.</w:t>
      </w:r>
    </w:p>
    <w:p w:rsidR="004A4471" w:rsidRPr="00A925A8" w:rsidRDefault="004A4471" w:rsidP="004A447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Dziecko – w świetle prawa polskiego to każda osoba do ukończenia 18 roku życia.</w:t>
      </w:r>
    </w:p>
    <w:p w:rsidR="004A4471" w:rsidRPr="00A925A8" w:rsidRDefault="004A4471" w:rsidP="004A447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Opiekun dziecka – przedstawiciel ustawowy: rodzic lub opiekun, rodzic zastępczy, opiekun tymczasowy.</w:t>
      </w:r>
    </w:p>
    <w:p w:rsidR="004A4471" w:rsidRPr="00A925A8" w:rsidRDefault="004A4471" w:rsidP="004A447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Dane osobowe - wszystkie informacje dotyczące dziecka uczęszczającego do przedszkola, umożliwiające jego identyfikację (w tym imię, nazwisko, wizerunek dziecka).</w:t>
      </w:r>
    </w:p>
    <w:p w:rsidR="004A4471" w:rsidRPr="00A925A8" w:rsidRDefault="004A4471" w:rsidP="004A447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Zgoda opiekuna dziecka - zgoda co najmniej jednego z opiekunów dziecka. Jednak </w:t>
      </w:r>
      <w:r w:rsidRPr="00A925A8">
        <w:rPr>
          <w:rFonts w:ascii="Times New Roman" w:eastAsia="Times New Roman" w:hAnsi="Times New Roman" w:cs="Times New Roman"/>
          <w:sz w:val="24"/>
          <w:szCs w:val="24"/>
          <w:lang w:eastAsia="pl-PL"/>
        </w:rPr>
        <w:br/>
        <w:t>w przypadku braku porozumienia między opiekunami dziecka należy poinformować opiekunów o konieczności rozstrzygnięcia sprawy przez sąd.</w:t>
      </w:r>
    </w:p>
    <w:p w:rsidR="004A4471" w:rsidRPr="00A925A8" w:rsidRDefault="004A4471" w:rsidP="004A447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Krzywdzenie dziecka - popełnienie czynu zabronionego na szkodę dziecka przez jakąkolwiek osobę, w tym pracownika przedszkola, rodziców/opiekunów dziecka czy inną osobę. Krzywdzeniem jest także  zaniedbanie (zamierzone lub niezamierzone), działanie lub zaniechanie działania oraz każdy jego rezultat skutkujący naruszeniem praw, swobody i zakłóceniem rozwoju. </w:t>
      </w:r>
    </w:p>
    <w:p w:rsidR="004A4471" w:rsidRPr="00A925A8" w:rsidRDefault="004A4471" w:rsidP="004A447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Osoba odpowiedzialna za realizację Polityki Ochrony Dzieci Przed krzywdzeniem – nauczyciel wyznaczony przez dyrektora przedszkola, który sprawuje nadzór nad realizacją procedury w placówce.</w:t>
      </w:r>
    </w:p>
    <w:p w:rsidR="004A4471" w:rsidRPr="00A925A8" w:rsidRDefault="004A4471" w:rsidP="004A447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Zespół interwencyjny – zespół powołany przez dyrektora przedszkola w przypadku krzywdzenia dzieci. W skład zespołu wchodzą w zależności od okoliczności: osoba odpowiedzialna za realizację Polityki Ochrony Dzieci w placówce, psycholog, pedagog, nauczyciele z grupy dziecka, dyrektor, pracownicy mający wiedzę </w:t>
      </w:r>
      <w:r w:rsidRPr="00A925A8">
        <w:rPr>
          <w:rFonts w:ascii="Times New Roman" w:eastAsia="Times New Roman" w:hAnsi="Times New Roman" w:cs="Times New Roman"/>
          <w:sz w:val="24"/>
          <w:szCs w:val="24"/>
          <w:lang w:eastAsia="pl-PL"/>
        </w:rPr>
        <w:br/>
        <w:t>o krzywdzeniu dziecka.</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Rozdział II</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Procedury interwencji w przypadku krzywdzenia dziecka</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1</w:t>
      </w:r>
    </w:p>
    <w:p w:rsidR="004A4471" w:rsidRPr="00A925A8" w:rsidRDefault="004A4471" w:rsidP="004A4471">
      <w:pPr>
        <w:numPr>
          <w:ilvl w:val="0"/>
          <w:numId w:val="3"/>
        </w:numPr>
        <w:tabs>
          <w:tab w:val="clear" w:pos="720"/>
          <w:tab w:val="num" w:pos="360"/>
        </w:tabs>
        <w:spacing w:before="100" w:beforeAutospacing="1" w:after="100" w:afterAutospacing="1"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Pracownicy posiadają wiedzę i w ramach wykonywanych obowiązków zwracają uwagę na czynniki ryzyka oraz symptomy krzywdzenia dzieci. Po zauważeniu oznak krzywdzenia oraz równolegle z  rozpoczęciem wdrażania procedury pracownicy monitorują dobrostan dziecka. </w:t>
      </w:r>
    </w:p>
    <w:p w:rsidR="004A4471" w:rsidRPr="00A925A8" w:rsidRDefault="004A4471" w:rsidP="004A4471">
      <w:pPr>
        <w:numPr>
          <w:ilvl w:val="0"/>
          <w:numId w:val="3"/>
        </w:numPr>
        <w:tabs>
          <w:tab w:val="clear" w:pos="720"/>
          <w:tab w:val="num" w:pos="360"/>
        </w:tabs>
        <w:spacing w:before="100" w:beforeAutospacing="1" w:after="100" w:afterAutospacing="1" w:line="240" w:lineRule="auto"/>
        <w:ind w:left="360"/>
        <w:jc w:val="both"/>
        <w:rPr>
          <w:rFonts w:ascii="Times New Roman" w:eastAsia="Times New Roman" w:hAnsi="Times New Roman" w:cs="Times New Roman"/>
          <w:sz w:val="24"/>
          <w:szCs w:val="24"/>
          <w:u w:val="single"/>
          <w:lang w:eastAsia="pl-PL"/>
        </w:rPr>
      </w:pPr>
      <w:r w:rsidRPr="00A925A8">
        <w:rPr>
          <w:rFonts w:ascii="Times New Roman" w:eastAsia="Times New Roman" w:hAnsi="Times New Roman" w:cs="Times New Roman"/>
          <w:sz w:val="24"/>
          <w:szCs w:val="24"/>
          <w:lang w:eastAsia="pl-PL"/>
        </w:rPr>
        <w:t xml:space="preserve">Pracownicy przedszkola w szczególny sposób zwracają uwagę na następujące </w:t>
      </w:r>
      <w:r w:rsidRPr="00A925A8">
        <w:rPr>
          <w:rFonts w:ascii="Times New Roman" w:eastAsia="Times New Roman" w:hAnsi="Times New Roman" w:cs="Times New Roman"/>
          <w:sz w:val="24"/>
          <w:szCs w:val="24"/>
          <w:u w:val="single"/>
          <w:lang w:eastAsia="pl-PL"/>
        </w:rPr>
        <w:t>formy krzywdzenia dziecka:</w:t>
      </w:r>
    </w:p>
    <w:p w:rsidR="004A4471" w:rsidRPr="00A925A8" w:rsidRDefault="004A4471" w:rsidP="004A4471">
      <w:pPr>
        <w:pStyle w:val="Akapitzlist"/>
        <w:numPr>
          <w:ilvl w:val="1"/>
          <w:numId w:val="3"/>
        </w:numPr>
        <w:tabs>
          <w:tab w:val="clear" w:pos="1440"/>
          <w:tab w:val="num" w:pos="720"/>
        </w:tabs>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u w:val="single"/>
          <w:lang w:eastAsia="pl-PL"/>
        </w:rPr>
        <w:t>Przemoc fizyczna wobec dziecka</w:t>
      </w:r>
      <w:r w:rsidRPr="00A925A8">
        <w:rPr>
          <w:rFonts w:ascii="Times New Roman" w:eastAsia="Times New Roman" w:hAnsi="Times New Roman" w:cs="Times New Roman"/>
          <w:sz w:val="24"/>
          <w:szCs w:val="24"/>
          <w:lang w:eastAsia="pl-PL"/>
        </w:rPr>
        <w:t>- działanie bądź zaniechanie wskutek, którego dziecko doznaje faktycznej krzywdy fizycznej lub jest nią potencjalnie zagrożone, może być ona rezultatem zaniechania ze strony rodzica lub osoby posiadającej nad nią władzę, osoby której dziecko ufa; przemoc fizyczna może być jednorazowa lub powtarzająca się;</w:t>
      </w:r>
    </w:p>
    <w:p w:rsidR="004A4471" w:rsidRPr="00A925A8" w:rsidRDefault="004A4471" w:rsidP="004A4471">
      <w:pPr>
        <w:pStyle w:val="Akapitzlist"/>
        <w:numPr>
          <w:ilvl w:val="1"/>
          <w:numId w:val="3"/>
        </w:numPr>
        <w:tabs>
          <w:tab w:val="clear" w:pos="1440"/>
          <w:tab w:val="num" w:pos="720"/>
        </w:tabs>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u w:val="single"/>
          <w:lang w:eastAsia="pl-PL"/>
        </w:rPr>
        <w:t>Przemoc psychiczna wobec dziecka</w:t>
      </w:r>
      <w:r w:rsidRPr="00A925A8">
        <w:rPr>
          <w:rFonts w:ascii="Times New Roman" w:eastAsia="Times New Roman" w:hAnsi="Times New Roman" w:cs="Times New Roman"/>
          <w:sz w:val="24"/>
          <w:szCs w:val="24"/>
          <w:lang w:eastAsia="pl-PL"/>
        </w:rPr>
        <w:t>- jest nią: niedostępność emocjonalna, zaniedbanie emocjonalne, obwinianie, wrogość, oczernianie, odrzucenie, niekonsekwentne interakcje z dzieckiem, niedostrzeganie lub nieuznawanie indywidualności dziecka, niedostrzeganie lub nieuznawanie granic psychicznych między dzieckiem a opiekunem, nieodpowiednia socjalizacja, demoralizacja, sytuacje w których dziecko jest świadkiem przemocy;</w:t>
      </w:r>
    </w:p>
    <w:p w:rsidR="004A4471" w:rsidRPr="00A925A8" w:rsidRDefault="004A4471" w:rsidP="004A4471">
      <w:pPr>
        <w:pStyle w:val="Akapitzlist"/>
        <w:numPr>
          <w:ilvl w:val="1"/>
          <w:numId w:val="3"/>
        </w:numPr>
        <w:tabs>
          <w:tab w:val="clear" w:pos="1440"/>
          <w:tab w:val="num" w:pos="720"/>
        </w:tabs>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u w:val="single"/>
          <w:lang w:eastAsia="pl-PL"/>
        </w:rPr>
        <w:lastRenderedPageBreak/>
        <w:t>Przemoc seksualna wobec dziecka</w:t>
      </w:r>
      <w:r w:rsidRPr="00A925A8">
        <w:rPr>
          <w:rFonts w:ascii="Times New Roman" w:eastAsia="Times New Roman" w:hAnsi="Times New Roman" w:cs="Times New Roman"/>
          <w:sz w:val="24"/>
          <w:szCs w:val="24"/>
          <w:lang w:eastAsia="pl-PL"/>
        </w:rPr>
        <w:t xml:space="preserve">- angażowanie dziecka przez osobę dorosłą lub inne dziecko w aktywność seksualną, sytuacje w których nie dochodzi do kontaktu fizycznego (np.: ekshibicjonizm, rozmowy z dzieckiem o treści seksualnej nieadekwatne do wieku, komentowanie w sposób seksualny wyglądu i zachowania dziecka, zachęcanie dziecka do kontaktu z treściami pornograficznymi), sytuacje </w:t>
      </w:r>
      <w:r w:rsidRPr="00A925A8">
        <w:rPr>
          <w:rFonts w:ascii="Times New Roman" w:eastAsia="Times New Roman" w:hAnsi="Times New Roman" w:cs="Times New Roman"/>
          <w:sz w:val="24"/>
          <w:szCs w:val="24"/>
          <w:lang w:eastAsia="pl-PL"/>
        </w:rPr>
        <w:br/>
        <w:t xml:space="preserve">w których dochodzi do kontaktu fizycznego (dotykanie dziecka, zmuszanie dziecka do dotykania sprawcy, stosunek seksualny). Każda czynność seksualna podejmowana </w:t>
      </w:r>
      <w:r w:rsidRPr="00A925A8">
        <w:rPr>
          <w:rFonts w:ascii="Times New Roman" w:eastAsia="Times New Roman" w:hAnsi="Times New Roman" w:cs="Times New Roman"/>
          <w:sz w:val="24"/>
          <w:szCs w:val="24"/>
          <w:lang w:eastAsia="pl-PL"/>
        </w:rPr>
        <w:br/>
        <w:t>z dzieckiem przed ukończeniem 15 roku życia jest przestępstwem;</w:t>
      </w:r>
    </w:p>
    <w:p w:rsidR="004A4471" w:rsidRPr="00A925A8" w:rsidRDefault="004A4471" w:rsidP="004A4471">
      <w:pPr>
        <w:pStyle w:val="Akapitzlist"/>
        <w:numPr>
          <w:ilvl w:val="1"/>
          <w:numId w:val="3"/>
        </w:numPr>
        <w:tabs>
          <w:tab w:val="clear" w:pos="1440"/>
          <w:tab w:val="num" w:pos="720"/>
        </w:tabs>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u w:val="single"/>
          <w:lang w:eastAsia="pl-PL"/>
        </w:rPr>
        <w:t>Zaniedbywanie dziecka</w:t>
      </w:r>
      <w:r w:rsidRPr="00A925A8">
        <w:rPr>
          <w:rFonts w:ascii="Times New Roman" w:eastAsia="Times New Roman" w:hAnsi="Times New Roman" w:cs="Times New Roman"/>
          <w:sz w:val="24"/>
          <w:szCs w:val="24"/>
          <w:lang w:eastAsia="pl-PL"/>
        </w:rPr>
        <w:t xml:space="preserve">- chroniczne lub incydentalne niezaspokojenie fizycznych </w:t>
      </w:r>
      <w:r w:rsidRPr="00A925A8">
        <w:rPr>
          <w:rFonts w:ascii="Times New Roman" w:eastAsia="Times New Roman" w:hAnsi="Times New Roman" w:cs="Times New Roman"/>
          <w:sz w:val="24"/>
          <w:szCs w:val="24"/>
          <w:lang w:eastAsia="pl-PL"/>
        </w:rPr>
        <w:br/>
        <w:t>i psychicznych potrzeb dziecka, nierespektowanie praw dziecka (a w konsekwencji zaburzenia  w jego rozwoju lub/ i zdrowiu);</w:t>
      </w:r>
    </w:p>
    <w:p w:rsidR="004A4471" w:rsidRPr="00A925A8" w:rsidRDefault="004A4471" w:rsidP="004A4471">
      <w:pPr>
        <w:pStyle w:val="Akapitzlist"/>
        <w:numPr>
          <w:ilvl w:val="1"/>
          <w:numId w:val="3"/>
        </w:numPr>
        <w:tabs>
          <w:tab w:val="clear" w:pos="1440"/>
          <w:tab w:val="num" w:pos="720"/>
        </w:tabs>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u w:val="single"/>
          <w:lang w:eastAsia="pl-PL"/>
        </w:rPr>
        <w:t>Przemoc rówieśnicza</w:t>
      </w:r>
      <w:r w:rsidRPr="00A925A8">
        <w:rPr>
          <w:rFonts w:ascii="Times New Roman" w:eastAsia="Times New Roman" w:hAnsi="Times New Roman" w:cs="Times New Roman"/>
          <w:sz w:val="24"/>
          <w:szCs w:val="24"/>
          <w:lang w:eastAsia="pl-PL"/>
        </w:rPr>
        <w:t>- doświadczanie różnych form nękania ze strony rówieśników, gdy szkodliwe działanie ma na celu wyrządzenie komuś przykrości lub krzywdy, może być intencjonalne lub powtarzalne; Przemoc rówieśnicza obejmuje:</w:t>
      </w:r>
    </w:p>
    <w:p w:rsidR="004A4471" w:rsidRPr="00A925A8" w:rsidRDefault="004A4471" w:rsidP="004A4471">
      <w:pPr>
        <w:pStyle w:val="Akapitzlist"/>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przezywanie, dogadywanie, ośmieszanie</w:t>
      </w:r>
    </w:p>
    <w:p w:rsidR="004A4471" w:rsidRPr="00A925A8" w:rsidRDefault="004A4471" w:rsidP="004A4471">
      <w:pPr>
        <w:pStyle w:val="Akapitzlist"/>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wykluczenie z grupy, ignorowanie, szantaż, nastawianie innych przeciw koledze</w:t>
      </w:r>
    </w:p>
    <w:p w:rsidR="004A4471" w:rsidRPr="00A925A8" w:rsidRDefault="004A4471" w:rsidP="004A4471">
      <w:pPr>
        <w:pStyle w:val="Akapitzlist"/>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bicie, kopanie, popychanie, szarpanie</w:t>
      </w:r>
    </w:p>
    <w:p w:rsidR="004A4471" w:rsidRPr="00A925A8" w:rsidRDefault="004A4471" w:rsidP="004A4471">
      <w:pPr>
        <w:pStyle w:val="Akapitzlist"/>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niszczenie przedmiotów</w:t>
      </w:r>
    </w:p>
    <w:p w:rsidR="004A4471" w:rsidRPr="00A925A8" w:rsidRDefault="004A4471" w:rsidP="009273AA">
      <w:pPr>
        <w:pStyle w:val="Akapitzlist"/>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dotykanie intymnych części ciała przez rówieśnika;</w:t>
      </w:r>
    </w:p>
    <w:p w:rsidR="004A4471" w:rsidRPr="00A925A8" w:rsidRDefault="004A4471" w:rsidP="009273AA">
      <w:pPr>
        <w:numPr>
          <w:ilvl w:val="0"/>
          <w:numId w:val="3"/>
        </w:numPr>
        <w:tabs>
          <w:tab w:val="clear" w:pos="720"/>
          <w:tab w:val="num" w:pos="360"/>
        </w:tabs>
        <w:spacing w:before="100" w:beforeAutospacing="1" w:after="100" w:afterAutospacing="1"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uzyskania informacji lub zauważenia przez pracownika przedszkola, </w:t>
      </w:r>
      <w:r w:rsidRPr="00A925A8">
        <w:rPr>
          <w:rFonts w:ascii="Times New Roman" w:eastAsia="Times New Roman" w:hAnsi="Times New Roman" w:cs="Times New Roman"/>
          <w:sz w:val="24"/>
          <w:szCs w:val="24"/>
          <w:lang w:eastAsia="pl-PL"/>
        </w:rPr>
        <w:br/>
        <w:t xml:space="preserve">że dziecko jest krzywdzone, pracownik  ma obowiązek sporządzenia notatki służbowej  </w:t>
      </w:r>
      <w:r w:rsidRPr="00A925A8">
        <w:rPr>
          <w:rFonts w:ascii="Times New Roman" w:eastAsia="Times New Roman" w:hAnsi="Times New Roman" w:cs="Times New Roman"/>
          <w:sz w:val="24"/>
          <w:szCs w:val="24"/>
          <w:lang w:eastAsia="pl-PL"/>
        </w:rPr>
        <w:br/>
        <w:t xml:space="preserve">i zgłoszenia tego faktu dyrektorowi lub osobie odpowiedzialnej za Politykę Ochrony Dzieci. Następnie Dyrektor lub osoba wskazana przez dyrektora do realizacji procedury ochrony małoletnich w placówce podejmują różne ścieżki postepowania w zależności od kategorii i formy krzywdzenia (interwencja w formie mediacji/ rozmowy, zgłoszenie do instytucji, np.: OPS, sąd rodzinny, policja, prokuratura, procedura Niebieskiej Karty).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2</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p>
    <w:p w:rsidR="004A4471" w:rsidRPr="00A925A8" w:rsidRDefault="004A4471" w:rsidP="004A4471">
      <w:pPr>
        <w:pStyle w:val="Akapitzlist"/>
        <w:numPr>
          <w:ilvl w:val="0"/>
          <w:numId w:val="4"/>
        </w:numPr>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podejrzenia krzywdzenia dziecka przez inne dziecko przebywające </w:t>
      </w:r>
      <w:r w:rsidRPr="00A925A8">
        <w:rPr>
          <w:rFonts w:ascii="Times New Roman" w:eastAsia="Times New Roman" w:hAnsi="Times New Roman" w:cs="Times New Roman"/>
          <w:sz w:val="24"/>
          <w:szCs w:val="24"/>
          <w:lang w:eastAsia="pl-PL"/>
        </w:rPr>
        <w:br/>
        <w:t xml:space="preserve">w przedszkolu należy przeprowadzić rozmowę z dzieckiem podejrzewanym </w:t>
      </w:r>
      <w:r w:rsidRPr="00A925A8">
        <w:rPr>
          <w:rFonts w:ascii="Times New Roman" w:eastAsia="Times New Roman" w:hAnsi="Times New Roman" w:cs="Times New Roman"/>
          <w:sz w:val="24"/>
          <w:szCs w:val="24"/>
          <w:lang w:eastAsia="pl-PL"/>
        </w:rPr>
        <w:br/>
        <w:t>o krzywdzenie oraz jego opiekunami, a także oddzielnie z dzieckiem poddawanym krzywdzeniu i jego opiekunami. Ponadto należy porozmawiać z innymi osobami mającymi lub mogącymi mieć wiedzę o zdarzeniu. W trakcie rozmów należy dążyć do ustalenia przebiegu zdarzenia, a także wpływu zdarzania na zdrowie psychiczne</w:t>
      </w:r>
      <w:r w:rsidRPr="00A925A8">
        <w:rPr>
          <w:rFonts w:ascii="Times New Roman" w:eastAsia="Times New Roman" w:hAnsi="Times New Roman" w:cs="Times New Roman"/>
          <w:sz w:val="24"/>
          <w:szCs w:val="24"/>
          <w:lang w:eastAsia="pl-PL"/>
        </w:rPr>
        <w:br/>
        <w:t xml:space="preserve"> i fizyczne dziecka krzywdzonego. Ustalenia są spisywane w karcie interwencji </w:t>
      </w:r>
      <w:r w:rsidRPr="00A925A8">
        <w:rPr>
          <w:rFonts w:ascii="Times New Roman" w:eastAsia="Times New Roman" w:hAnsi="Times New Roman" w:cs="Times New Roman"/>
          <w:i/>
          <w:sz w:val="24"/>
          <w:szCs w:val="24"/>
          <w:lang w:eastAsia="pl-PL"/>
        </w:rPr>
        <w:t>(załącznik nr 1</w:t>
      </w:r>
      <w:r w:rsidRPr="00A925A8">
        <w:rPr>
          <w:rFonts w:ascii="Times New Roman" w:eastAsia="Times New Roman" w:hAnsi="Times New Roman" w:cs="Times New Roman"/>
          <w:sz w:val="24"/>
          <w:szCs w:val="24"/>
          <w:lang w:eastAsia="pl-PL"/>
        </w:rPr>
        <w:t>). Dla dziecka krzywdzącego oraz krzywdzonego sporządza się oddzielne karty interwencji. Ważne jest nazywanie zdarzeń w oparciu o ustalone fakty, a także nieumniejszanie ich.</w:t>
      </w:r>
    </w:p>
    <w:p w:rsidR="004A4471" w:rsidRPr="00A925A8" w:rsidRDefault="004A4471" w:rsidP="004A4471">
      <w:pPr>
        <w:pStyle w:val="Akapitzlist"/>
        <w:numPr>
          <w:ilvl w:val="0"/>
          <w:numId w:val="4"/>
        </w:numPr>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Wspólnie z opiekunami dziecka krzywdzącego należy opracować plan naprawczy, celem zmiany niepożądanych zachowań. W opracowanie planu włączony zostaje psycholog lub pedagog specjalny zatrudniony w przedszkolu.</w:t>
      </w:r>
    </w:p>
    <w:p w:rsidR="004A4471" w:rsidRPr="00A925A8" w:rsidRDefault="004A4471" w:rsidP="004A4471">
      <w:pPr>
        <w:pStyle w:val="Akapitzlist"/>
        <w:numPr>
          <w:ilvl w:val="0"/>
          <w:numId w:val="4"/>
        </w:numPr>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Z opiekunami dziecka poddawanego krzywdzeniu należy opracować plan zapewnienia mu bezpieczeństwa, włączając w ten plan sposoby odizolowania go od źródeł zagrożenia. </w:t>
      </w:r>
    </w:p>
    <w:p w:rsidR="004A4471" w:rsidRPr="00A925A8" w:rsidRDefault="004A4471" w:rsidP="004A4471">
      <w:pPr>
        <w:pStyle w:val="Akapitzlist"/>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 opracowanie planu wsparcia włączony zostaje psycholog lub pedagog specjalny zatrudniony w przedszkolu.</w:t>
      </w:r>
    </w:p>
    <w:p w:rsidR="004A4471" w:rsidRPr="00A925A8" w:rsidRDefault="004A4471" w:rsidP="004A4471">
      <w:pPr>
        <w:pStyle w:val="Akapitzlist"/>
        <w:numPr>
          <w:ilvl w:val="0"/>
          <w:numId w:val="4"/>
        </w:numPr>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trakcie rozmów należy upewnić się, że dziecko podejrzewane o krzywdzenie innego dziecka samo nie jest krzywdzone przez opiekunów, innych dorosłych bądź inne dzieci. </w:t>
      </w:r>
      <w:r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lastRenderedPageBreak/>
        <w:t xml:space="preserve">W przypadku potwierdzenia takiej okoliczności należy podjąć interwencję także </w:t>
      </w:r>
      <w:r w:rsidRPr="00A925A8">
        <w:rPr>
          <w:rFonts w:ascii="Times New Roman" w:eastAsia="Times New Roman" w:hAnsi="Times New Roman" w:cs="Times New Roman"/>
          <w:sz w:val="24"/>
          <w:szCs w:val="24"/>
          <w:lang w:eastAsia="pl-PL"/>
        </w:rPr>
        <w:br/>
        <w:t xml:space="preserve">w stosunku do tego dziecka. </w:t>
      </w:r>
    </w:p>
    <w:p w:rsidR="004A4471" w:rsidRPr="00A925A8" w:rsidRDefault="004A4471" w:rsidP="004A4471">
      <w:pPr>
        <w:pStyle w:val="Akapitzlist"/>
        <w:spacing w:after="0" w:line="240" w:lineRule="auto"/>
        <w:ind w:left="360"/>
        <w:rPr>
          <w:rFonts w:ascii="Times New Roman" w:eastAsia="Times New Roman" w:hAnsi="Times New Roman" w:cs="Times New Roman"/>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3</w:t>
      </w:r>
    </w:p>
    <w:p w:rsidR="004A4471" w:rsidRPr="00A925A8" w:rsidRDefault="004A4471" w:rsidP="004A4471">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 przypadku, gdy osobą krzywdzącą dziecko jest pracownik przedszkola, zostaje sporządzona notatka służbowa i przekazana bezpośrednio do Dyrektora przedszkola.</w:t>
      </w:r>
    </w:p>
    <w:p w:rsidR="004A4471" w:rsidRPr="00A925A8" w:rsidRDefault="004A4471" w:rsidP="004A4471">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gdy dziecko doświadcza przemocy ze strony Dyrektora sporządzoną notatkę należy przekazać wicedyrektorowi lub osobie wskazanej do nadzoru realizacji procedury w przedszkolu lub psychologowi/ pedagogowi specjalnemu zatrudnionemu w placówce. Jeśli osobą krzywdząca dziecko byłaby osoba wyznaczona przez dyrektora do realizacji standardów ochrony małoletnich w przedszkolu- zgłoszenie o podejrzeniu krzywdzenia </w:t>
      </w:r>
      <w:r w:rsidRPr="00A925A8">
        <w:rPr>
          <w:rFonts w:ascii="Times New Roman" w:eastAsia="Times New Roman" w:hAnsi="Times New Roman" w:cs="Times New Roman"/>
          <w:sz w:val="24"/>
          <w:szCs w:val="24"/>
          <w:lang w:eastAsia="pl-PL"/>
        </w:rPr>
        <w:br/>
        <w:t xml:space="preserve">w formie notatki zgłosić należy do Dyrektora. </w:t>
      </w:r>
    </w:p>
    <w:p w:rsidR="004A4471" w:rsidRPr="00A925A8" w:rsidRDefault="004A4471" w:rsidP="004A4471">
      <w:pPr>
        <w:pStyle w:val="Akapitzlist"/>
        <w:numPr>
          <w:ilvl w:val="0"/>
          <w:numId w:val="5"/>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O podejrzeniu krzywdzenia informowani są opiekunowie dziecka. Wspólnie z nimi ustalany jest plan wsparcia dziecka. W opracowanie planu wsparcia włączony jest psycholog lub pedagog specjalny zatrudniony w przedszkolu.</w:t>
      </w:r>
    </w:p>
    <w:p w:rsidR="004A4471" w:rsidRPr="00A925A8" w:rsidRDefault="004A4471" w:rsidP="004A4471">
      <w:pPr>
        <w:pStyle w:val="Akapitzlist"/>
        <w:numPr>
          <w:ilvl w:val="0"/>
          <w:numId w:val="5"/>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gdy pracownik popełnił wobec dziecka przestępstwo, dyrekcja sporządza zawiadomienie o możliwości popełnienia przestępstwa i przekazuje je do właściwej miejscowo prokuratury lub policji. </w:t>
      </w:r>
    </w:p>
    <w:p w:rsidR="004A4471" w:rsidRPr="00A925A8" w:rsidRDefault="004A4471" w:rsidP="004A4471">
      <w:pPr>
        <w:pStyle w:val="Akapitzlist"/>
        <w:numPr>
          <w:ilvl w:val="0"/>
          <w:numId w:val="5"/>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gdy nie ma podejrzenia przestępstwa, ale naruszenie dobra dziecka jest znaczne (szczególnie doszło do dyskryminacji lub naruszenia godności dziecka) należy rozważyć rozwiązanie stosunku pracy z osobą, która dopuściła się krzywdzenia. </w:t>
      </w:r>
    </w:p>
    <w:p w:rsidR="004A4471" w:rsidRPr="00A925A8" w:rsidRDefault="004A4471" w:rsidP="004A4471">
      <w:pPr>
        <w:pStyle w:val="Akapitzlist"/>
        <w:numPr>
          <w:ilvl w:val="0"/>
          <w:numId w:val="5"/>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Jeżeli osoba, która dopuściła się krzywdzenia, nie jest bezpośrednio zatrudniona przez przedszkole, ale jest podmiotem trzecim należy zarekomendować zakaz wstępu tej osoby na teren placówki, a  w razie potrzeby rozwiązać umowę z instytucją zatrudniającą tą osobę. </w:t>
      </w:r>
    </w:p>
    <w:p w:rsidR="004A4471" w:rsidRPr="00A925A8" w:rsidRDefault="004A4471" w:rsidP="004A4471">
      <w:pPr>
        <w:pStyle w:val="Akapitzlist"/>
        <w:numPr>
          <w:ilvl w:val="0"/>
          <w:numId w:val="5"/>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gdy naruszenie dobra dziecka przez pracownika było mniej dotkliwe, dyrekcja może przywrócić pracownika do czynności z udziałem dzieci monitorując pracę pracownika w tym zakresie. </w:t>
      </w:r>
    </w:p>
    <w:p w:rsidR="004A4471" w:rsidRPr="00A925A8" w:rsidRDefault="004A4471" w:rsidP="004A4471">
      <w:pPr>
        <w:pStyle w:val="Akapitzlist"/>
        <w:numPr>
          <w:ilvl w:val="0"/>
          <w:numId w:val="5"/>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gdy podejrzenie zagrożenia bezpieczeństwa dziecka zgłosili opiekunowie dziecka, a podejrzenie to nie zostało potwierdzone w postępowaniu wyjaśniającym należy o tym fakcie poinformować opiekunów na piśmie.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4</w:t>
      </w:r>
    </w:p>
    <w:p w:rsidR="004A4471" w:rsidRPr="00A925A8" w:rsidRDefault="004A4471" w:rsidP="004A4471">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sytuacji, gdy na podstawie ustnej relacji pracownika, świadka, wychowawcy lub innej osoby, a także w sytuacji wpłynięcia notatki dotyczącej podejrzenia krzywdzenia dziecka przez osoby z najbliższego otoczenia dziecka (rodziców, rodzeństwo, krewnych) Dyrektor wzywa rodziców/opiekunów dziecka, którego krzywdzenie podejrzewa oraz informuje ich o podejrzeniu. O podejrzeniu poinformowany zostaje wychowawca, psycholog przedszkolny i osoba odpowiedzialna za realizację Polityki Ochrony Małoletnich </w:t>
      </w:r>
      <w:r w:rsidRPr="00A925A8">
        <w:rPr>
          <w:rFonts w:ascii="Times New Roman" w:eastAsia="Times New Roman" w:hAnsi="Times New Roman" w:cs="Times New Roman"/>
          <w:sz w:val="24"/>
          <w:szCs w:val="24"/>
          <w:lang w:eastAsia="pl-PL"/>
        </w:rPr>
        <w:br/>
        <w:t xml:space="preserve">w przedszkolu. </w:t>
      </w:r>
    </w:p>
    <w:p w:rsidR="004A4471" w:rsidRPr="00A925A8" w:rsidRDefault="004A4471" w:rsidP="004A4471">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Od rozmów z opiekunami można odstąpić, jeśli zagraża to dobru dziecka, </w:t>
      </w:r>
      <w:r w:rsidRPr="00A925A8">
        <w:rPr>
          <w:rFonts w:ascii="Times New Roman" w:eastAsia="Times New Roman" w:hAnsi="Times New Roman" w:cs="Times New Roman"/>
          <w:sz w:val="24"/>
          <w:szCs w:val="24"/>
          <w:lang w:eastAsia="pl-PL"/>
        </w:rPr>
        <w:br/>
        <w:t>a krzywdzenie nosi znamiona przestępstwa.</w:t>
      </w:r>
    </w:p>
    <w:p w:rsidR="004A4471" w:rsidRPr="00A925A8" w:rsidRDefault="004A4471" w:rsidP="004A4471">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gdy wobec dziecka popełniono przestępstwo osoba odpowiedzialna za interwencję sporządza zawiadomienie o możliwości popełnienia przestępstwa, </w:t>
      </w:r>
      <w:r w:rsidRPr="00A925A8">
        <w:rPr>
          <w:rFonts w:ascii="Times New Roman" w:eastAsia="Times New Roman" w:hAnsi="Times New Roman" w:cs="Times New Roman"/>
          <w:sz w:val="24"/>
          <w:szCs w:val="24"/>
          <w:lang w:eastAsia="pl-PL"/>
        </w:rPr>
        <w:br/>
        <w:t>a następnie przekazuje do policji lub prokuratury- zgodnie z odpowiednim miejscem pobytu rodziny.</w:t>
      </w:r>
    </w:p>
    <w:p w:rsidR="004A4471" w:rsidRPr="00A925A8" w:rsidRDefault="004A4471" w:rsidP="004A4471">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gdy z przeprowadzonych ustaleń wynika, że opiekun dziecka zaniedbuje jego potrzeby psychofizyczne lub rodzina jest niewydolna wychowawczo (np. dziecko chodzi ubrane nieadekwatnie do pogody, opuszcza samodzielnie miejsce zamieszkania bez </w:t>
      </w:r>
      <w:r w:rsidRPr="00A925A8">
        <w:rPr>
          <w:rFonts w:ascii="Times New Roman" w:eastAsia="Times New Roman" w:hAnsi="Times New Roman" w:cs="Times New Roman"/>
          <w:sz w:val="24"/>
          <w:szCs w:val="24"/>
          <w:lang w:eastAsia="pl-PL"/>
        </w:rPr>
        <w:lastRenderedPageBreak/>
        <w:t xml:space="preserve">nadzoru), rodzina stosuje przemoc wobec dziecka (rodzic lub inny domownik krzyczy na dziecko, stosuje klapsy lub podobne rodzajowo kary fizyczne), należy poinformować właściwy ośrodek pomocy społecznej. Procedura „Niebieskiej Karty” może być wszczęta bezpośrednio przez pracownika przedszkola jako placówkę edukacyjną. </w:t>
      </w:r>
    </w:p>
    <w:p w:rsidR="004A4471" w:rsidRPr="00A925A8" w:rsidRDefault="004A4471" w:rsidP="004A4471">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Wychowawca/psycholog informuje opiekunów o obowiązku ze strony przedszkola zgłoszenia podejrzenia krzywdzenia dziecka do odpowiedniej instytucji </w:t>
      </w:r>
      <w:r w:rsidRPr="00A925A8">
        <w:rPr>
          <w:rFonts w:ascii="Times New Roman" w:eastAsia="Times New Roman" w:hAnsi="Times New Roman" w:cs="Times New Roman"/>
          <w:i/>
          <w:iCs/>
          <w:sz w:val="24"/>
          <w:szCs w:val="24"/>
          <w:lang w:eastAsia="pl-PL"/>
        </w:rPr>
        <w:t xml:space="preserve">(prokuratura, policja lub sąd rodzinno-opiekuńczy) </w:t>
      </w:r>
      <w:r w:rsidRPr="00A925A8">
        <w:rPr>
          <w:rFonts w:ascii="Times New Roman" w:eastAsia="Times New Roman" w:hAnsi="Times New Roman" w:cs="Times New Roman"/>
          <w:iCs/>
          <w:sz w:val="24"/>
          <w:szCs w:val="24"/>
          <w:lang w:eastAsia="pl-PL"/>
        </w:rPr>
        <w:t>oraz  wdrożeniu procedury „Niebieskiej Karty”.</w:t>
      </w:r>
    </w:p>
    <w:p w:rsidR="004A4471" w:rsidRPr="00A925A8" w:rsidRDefault="004A4471" w:rsidP="004A4471">
      <w:pPr>
        <w:numPr>
          <w:ilvl w:val="0"/>
          <w:numId w:val="6"/>
        </w:numPr>
        <w:tabs>
          <w:tab w:val="clear" w:pos="360"/>
          <w:tab w:val="num" w:pos="3"/>
        </w:tabs>
        <w:spacing w:after="0" w:line="240" w:lineRule="auto"/>
        <w:ind w:left="357" w:hanging="357"/>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Dyrektor powołuje zespół interwencyjny, który sporządza plan pomocy dziecku na podstawie opisu / notatek/ dokumentacji.</w:t>
      </w:r>
    </w:p>
    <w:p w:rsidR="004A4471" w:rsidRPr="00A925A8" w:rsidRDefault="004A4471" w:rsidP="004A4471">
      <w:pPr>
        <w:spacing w:after="0" w:line="240" w:lineRule="auto"/>
        <w:ind w:left="357"/>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Plan pomocy dziecku powinien zawierać wskazania dotyczące:</w:t>
      </w:r>
    </w:p>
    <w:p w:rsidR="004A4471" w:rsidRPr="00A925A8" w:rsidRDefault="004A4471" w:rsidP="004A4471">
      <w:pPr>
        <w:pStyle w:val="Akapitzlist"/>
        <w:numPr>
          <w:ilvl w:val="0"/>
          <w:numId w:val="43"/>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działań, jakie przedszkole zapewnia dziecku w celu poczucia bezpieczeństwa </w:t>
      </w:r>
    </w:p>
    <w:p w:rsidR="004A4471" w:rsidRPr="00A925A8" w:rsidRDefault="004A4471" w:rsidP="004A4471">
      <w:pPr>
        <w:pStyle w:val="Akapitzlist"/>
        <w:numPr>
          <w:ilvl w:val="0"/>
          <w:numId w:val="43"/>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częstotliwość i sposób monitorowania wsparcia udzielanego dziecku.</w:t>
      </w:r>
    </w:p>
    <w:p w:rsidR="004A4471" w:rsidRPr="00A925A8" w:rsidRDefault="00F14072" w:rsidP="00F14072">
      <w:p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7. </w:t>
      </w:r>
      <w:r w:rsidR="004A4471" w:rsidRPr="00A925A8">
        <w:rPr>
          <w:rFonts w:ascii="Times New Roman" w:eastAsia="Times New Roman" w:hAnsi="Times New Roman" w:cs="Times New Roman"/>
          <w:sz w:val="24"/>
          <w:szCs w:val="24"/>
          <w:lang w:eastAsia="pl-PL"/>
        </w:rPr>
        <w:t>Plan pomocy dziecku jest przedstawiany przez wychowawcę/psychologa     rodzicom/opiekunom z zaleceniem współpracy przy jego realizacji.</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p>
    <w:p w:rsidR="004A4471" w:rsidRPr="00A925A8" w:rsidRDefault="004A4471" w:rsidP="004A4471">
      <w:pPr>
        <w:tabs>
          <w:tab w:val="center" w:pos="4536"/>
          <w:tab w:val="left" w:pos="5550"/>
        </w:tabs>
        <w:spacing w:after="0" w:line="240" w:lineRule="auto"/>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ab/>
        <w:t>§5</w:t>
      </w:r>
      <w:r w:rsidRPr="00A925A8">
        <w:rPr>
          <w:rFonts w:ascii="Times New Roman" w:eastAsia="Times New Roman" w:hAnsi="Times New Roman" w:cs="Times New Roman"/>
          <w:sz w:val="24"/>
          <w:szCs w:val="24"/>
          <w:lang w:eastAsia="pl-PL"/>
        </w:rPr>
        <w:tab/>
      </w:r>
    </w:p>
    <w:p w:rsidR="004A4471" w:rsidRPr="00A925A8" w:rsidRDefault="004A4471" w:rsidP="00F14072">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Wszelkie dokumenty sporządzone w oparciu o zaobserwowane zdarzenia (notatki służbowe, zgłoszenia, notatki z rozmów z rodzicami) przechowywane są przez wychowawców. Uzupełnione karty interwencji, plany naprawcze, plany wsparcia </w:t>
      </w:r>
      <w:r w:rsidR="00F14072"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 xml:space="preserve">i pomocy, korespondencja z instytucjami (np. OPS, sąd, policja, prokuratura) są oddawane dyrektorowi lub osobie wskazanej do realizacji Standardów Ochrony Małoletnich </w:t>
      </w:r>
      <w:r w:rsidR="00F14072"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w przedszkolu i przechowywane w dokumentacji przedszkolnej.</w:t>
      </w:r>
    </w:p>
    <w:p w:rsidR="004A4471" w:rsidRPr="00A925A8" w:rsidRDefault="004A4471" w:rsidP="004A4471">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Wszyscy pracownicy przedszkola i inne osoby, które w związku z wykonywaniem obowiązków służbowych podjęły informację o krzywdzeniu dziecka lub informacje </w:t>
      </w:r>
      <w:r w:rsidRPr="00A925A8">
        <w:rPr>
          <w:rFonts w:ascii="Times New Roman" w:eastAsia="Times New Roman" w:hAnsi="Times New Roman" w:cs="Times New Roman"/>
          <w:sz w:val="24"/>
          <w:szCs w:val="24"/>
          <w:lang w:eastAsia="pl-PL"/>
        </w:rPr>
        <w:br/>
        <w:t>z tym związane, są zobowiązane do zachowania tych informacji w tajemnicy wyłączając informacje przekazywane uprawnionym instytucjom w ramach działań interwencyjnych. </w:t>
      </w:r>
    </w:p>
    <w:p w:rsidR="004A4471" w:rsidRPr="00A925A8" w:rsidRDefault="004A4471" w:rsidP="004A4471">
      <w:pPr>
        <w:pStyle w:val="Akapitzlist"/>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§6</w:t>
      </w:r>
    </w:p>
    <w:p w:rsidR="004A4471" w:rsidRPr="00A925A8" w:rsidRDefault="004A4471" w:rsidP="004A4471">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 przypadku podejrzenia, że życie dziecka jest zagrożone lub grozi mu ciężki uszczerbek na zdrowiu należy niezwłocznie poinformować odpowiednie służby (policja, pogotowie ratunkowe), dzwoniąc pod numer 112 lub 999. Poinformowania służb dokonuje pracownik, który pierwszy p</w:t>
      </w:r>
      <w:r w:rsidR="00F14072" w:rsidRPr="00A925A8">
        <w:rPr>
          <w:rFonts w:ascii="Times New Roman" w:eastAsia="Times New Roman" w:hAnsi="Times New Roman" w:cs="Times New Roman"/>
          <w:sz w:val="24"/>
          <w:szCs w:val="24"/>
          <w:lang w:eastAsia="pl-PL"/>
        </w:rPr>
        <w:t xml:space="preserve">owziął informację o zagrożeniu </w:t>
      </w:r>
      <w:r w:rsidRPr="00A925A8">
        <w:rPr>
          <w:rFonts w:ascii="Times New Roman" w:eastAsia="Times New Roman" w:hAnsi="Times New Roman" w:cs="Times New Roman"/>
          <w:sz w:val="24"/>
          <w:szCs w:val="24"/>
          <w:lang w:eastAsia="pl-PL"/>
        </w:rPr>
        <w:t xml:space="preserve">i następnie on wypełnia kartę interwencji, którą przekazuje do osoby odpowiedzialnej za ochronę dzieci lub do dyrektora.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Rozdział III</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Zasady ochrony danych osobowych</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1</w:t>
      </w:r>
    </w:p>
    <w:p w:rsidR="004A4471" w:rsidRPr="00A925A8" w:rsidRDefault="004A4471" w:rsidP="004A4471">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Dane osobowe dziecka podlegają ochronie na zasadach określonych w ustawie z dnia 29 sierpnia 1997 o ochronie danych osobowych </w:t>
      </w:r>
      <w:r w:rsidRPr="00A925A8">
        <w:rPr>
          <w:rFonts w:ascii="Times New Roman" w:eastAsia="Times New Roman" w:hAnsi="Times New Roman" w:cs="Times New Roman"/>
          <w:i/>
          <w:iCs/>
          <w:sz w:val="24"/>
          <w:szCs w:val="24"/>
          <w:lang w:eastAsia="pl-PL"/>
        </w:rPr>
        <w:t xml:space="preserve">( tekst jednolity: Dz. U. 2002 Nr 101, poz. 926  z </w:t>
      </w:r>
      <w:proofErr w:type="spellStart"/>
      <w:r w:rsidRPr="00A925A8">
        <w:rPr>
          <w:rFonts w:ascii="Times New Roman" w:eastAsia="Times New Roman" w:hAnsi="Times New Roman" w:cs="Times New Roman"/>
          <w:i/>
          <w:iCs/>
          <w:sz w:val="24"/>
          <w:szCs w:val="24"/>
          <w:lang w:eastAsia="pl-PL"/>
        </w:rPr>
        <w:t>późn</w:t>
      </w:r>
      <w:proofErr w:type="spellEnd"/>
      <w:r w:rsidRPr="00A925A8">
        <w:rPr>
          <w:rFonts w:ascii="Times New Roman" w:eastAsia="Times New Roman" w:hAnsi="Times New Roman" w:cs="Times New Roman"/>
          <w:i/>
          <w:iCs/>
          <w:sz w:val="24"/>
          <w:szCs w:val="24"/>
          <w:lang w:eastAsia="pl-PL"/>
        </w:rPr>
        <w:t>. zm.)</w:t>
      </w:r>
    </w:p>
    <w:p w:rsidR="004A4471" w:rsidRPr="00A925A8" w:rsidRDefault="004A4471" w:rsidP="004A4471">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 przedszkola ma obowiązek zachowania w tajemnicy danych osobowych, które przetwarza oraz zachowanie w tajemnicy sposobów zabezpieczenia danych osobowych przed nieuprawnionym dostępem.</w:t>
      </w:r>
    </w:p>
    <w:p w:rsidR="004A4471" w:rsidRPr="00A925A8" w:rsidRDefault="004A4471" w:rsidP="004A4471">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Dane osobowe dziecka są udostępnione wyłącznie osobom i podmiotom uprawnionym na podstawie odrębnych przepisów.</w:t>
      </w:r>
    </w:p>
    <w:p w:rsidR="004A4471" w:rsidRPr="00A925A8" w:rsidRDefault="004A4471" w:rsidP="004A4471">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lastRenderedPageBreak/>
        <w:t>Pracownik przedszkola jest uprawniony do przetwarzania danych osobowych dziecka </w:t>
      </w:r>
      <w:r w:rsidRPr="00A925A8">
        <w:rPr>
          <w:rFonts w:ascii="Times New Roman" w:eastAsia="Times New Roman" w:hAnsi="Times New Roman" w:cs="Times New Roman"/>
          <w:sz w:val="24"/>
          <w:szCs w:val="24"/>
          <w:lang w:eastAsia="pl-PL"/>
        </w:rPr>
        <w:br/>
        <w:t xml:space="preserve">i udostępniania tych danych w ramach zespołu interdyscyplinarnego powołanego </w:t>
      </w:r>
      <w:r w:rsidRPr="00A925A8">
        <w:rPr>
          <w:rFonts w:ascii="Times New Roman" w:eastAsia="Times New Roman" w:hAnsi="Times New Roman" w:cs="Times New Roman"/>
          <w:sz w:val="24"/>
          <w:szCs w:val="24"/>
          <w:lang w:eastAsia="pl-PL"/>
        </w:rPr>
        <w:br/>
        <w:t>w trybie ustawy z dnia 29 lipca 2005</w:t>
      </w:r>
      <w:r w:rsidR="00F14072" w:rsidRPr="00A925A8">
        <w:rPr>
          <w:rFonts w:ascii="Times New Roman" w:eastAsia="Times New Roman" w:hAnsi="Times New Roman" w:cs="Times New Roman"/>
          <w:sz w:val="24"/>
          <w:szCs w:val="24"/>
          <w:lang w:eastAsia="pl-PL"/>
        </w:rPr>
        <w:t xml:space="preserve">r. o przeciwdziałaniu przemocy </w:t>
      </w:r>
      <w:r w:rsidRPr="00A925A8">
        <w:rPr>
          <w:rFonts w:ascii="Times New Roman" w:eastAsia="Times New Roman" w:hAnsi="Times New Roman" w:cs="Times New Roman"/>
          <w:sz w:val="24"/>
          <w:szCs w:val="24"/>
          <w:lang w:eastAsia="pl-PL"/>
        </w:rPr>
        <w:t>w rodzinie (</w:t>
      </w:r>
      <w:r w:rsidRPr="00A925A8">
        <w:rPr>
          <w:rFonts w:ascii="Times New Roman" w:eastAsia="Times New Roman" w:hAnsi="Times New Roman" w:cs="Times New Roman"/>
          <w:i/>
          <w:iCs/>
          <w:sz w:val="24"/>
          <w:szCs w:val="24"/>
          <w:lang w:eastAsia="pl-PL"/>
        </w:rPr>
        <w:t xml:space="preserve">Dz. U. 2005 Nr 180, poz. 1493 z </w:t>
      </w:r>
      <w:proofErr w:type="spellStart"/>
      <w:r w:rsidRPr="00A925A8">
        <w:rPr>
          <w:rFonts w:ascii="Times New Roman" w:eastAsia="Times New Roman" w:hAnsi="Times New Roman" w:cs="Times New Roman"/>
          <w:i/>
          <w:iCs/>
          <w:sz w:val="24"/>
          <w:szCs w:val="24"/>
          <w:lang w:eastAsia="pl-PL"/>
        </w:rPr>
        <w:t>późn</w:t>
      </w:r>
      <w:proofErr w:type="spellEnd"/>
      <w:r w:rsidRPr="00A925A8">
        <w:rPr>
          <w:rFonts w:ascii="Times New Roman" w:eastAsia="Times New Roman" w:hAnsi="Times New Roman" w:cs="Times New Roman"/>
          <w:i/>
          <w:iCs/>
          <w:sz w:val="24"/>
          <w:szCs w:val="24"/>
          <w:lang w:eastAsia="pl-PL"/>
        </w:rPr>
        <w:t>. zm.</w:t>
      </w:r>
      <w:r w:rsidRPr="00A925A8">
        <w:rPr>
          <w:rFonts w:ascii="Times New Roman" w:eastAsia="Times New Roman" w:hAnsi="Times New Roman" w:cs="Times New Roman"/>
          <w:sz w:val="24"/>
          <w:szCs w:val="24"/>
          <w:lang w:eastAsia="pl-PL"/>
        </w:rPr>
        <w:t>)</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2</w:t>
      </w:r>
    </w:p>
    <w:p w:rsidR="004A4471" w:rsidRPr="00A925A8" w:rsidRDefault="004A4471" w:rsidP="004A447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Każde dziecko ma prawo do ochrony jego danych osobowych.</w:t>
      </w:r>
    </w:p>
    <w:p w:rsidR="004A4471" w:rsidRPr="00A925A8" w:rsidRDefault="004A4471" w:rsidP="004A447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Dane osobowe dziecka są przetwarzane, zgodnie z zadaniami wynikającymi </w:t>
      </w:r>
      <w:r w:rsidRPr="00A925A8">
        <w:rPr>
          <w:rFonts w:ascii="Times New Roman" w:eastAsia="Times New Roman" w:hAnsi="Times New Roman" w:cs="Times New Roman"/>
          <w:sz w:val="24"/>
          <w:szCs w:val="24"/>
          <w:lang w:eastAsia="pl-PL"/>
        </w:rPr>
        <w:br/>
        <w:t>z ustawy o systemie oświaty i funkcjami statutowymi Przedszkola.</w:t>
      </w:r>
    </w:p>
    <w:p w:rsidR="004A4471" w:rsidRPr="00A925A8" w:rsidRDefault="004A4471" w:rsidP="004A447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Dane osobowe dzieci wykorzystywane są wyłącznie zgodnie z przeznaczeniem, </w:t>
      </w:r>
      <w:r w:rsidRPr="00A925A8">
        <w:rPr>
          <w:rFonts w:ascii="Times New Roman" w:eastAsia="Times New Roman" w:hAnsi="Times New Roman" w:cs="Times New Roman"/>
          <w:sz w:val="24"/>
          <w:szCs w:val="24"/>
          <w:lang w:eastAsia="pl-PL"/>
        </w:rPr>
        <w:br/>
        <w:t>do którego zostały udostępnione.</w:t>
      </w:r>
    </w:p>
    <w:p w:rsidR="004A4471" w:rsidRPr="00A925A8" w:rsidRDefault="004A4471" w:rsidP="004A447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Opiekunom dzieci przysługuje wgląd do danych osobowych dziecka z możliwością ich zmiany.</w:t>
      </w:r>
    </w:p>
    <w:p w:rsidR="004A4471" w:rsidRPr="00A925A8" w:rsidRDefault="004A4471" w:rsidP="004A447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Przedszkole zapewnia środki techniczne i organizacyjne zapewniające ochronę danych osobowych przed wglądem osób nieupoważnionych, utratą, uszkodzeniem lub zniszczeniem.</w:t>
      </w:r>
    </w:p>
    <w:p w:rsidR="004A4471" w:rsidRPr="00A925A8" w:rsidRDefault="004A4471" w:rsidP="004A447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Pieczę nad dokumentami zawierającymi dane osobowe dzieci sprawuje Dyrektor Przedszkola.</w:t>
      </w:r>
    </w:p>
    <w:p w:rsidR="004A4471" w:rsidRPr="00A925A8" w:rsidRDefault="004A4471" w:rsidP="004A447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Do przetwarzania danych dzieci dopuszczane są tylko osoby uprawnione przez Dyrektora Przedszkola.</w:t>
      </w:r>
    </w:p>
    <w:p w:rsidR="004A4471" w:rsidRPr="00A925A8" w:rsidRDefault="004A4471" w:rsidP="004A4471">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Osoby dopuszczone do przetwarzania danych zobowiązane są do zachowania </w:t>
      </w:r>
      <w:r w:rsidRPr="00A925A8">
        <w:rPr>
          <w:rFonts w:ascii="Times New Roman" w:eastAsia="Times New Roman" w:hAnsi="Times New Roman" w:cs="Times New Roman"/>
          <w:sz w:val="24"/>
          <w:szCs w:val="24"/>
          <w:lang w:eastAsia="pl-PL"/>
        </w:rPr>
        <w:br/>
        <w:t>w tajemnicy tych danych.</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3</w:t>
      </w:r>
    </w:p>
    <w:p w:rsidR="004A4471" w:rsidRPr="00A925A8" w:rsidRDefault="004A4471" w:rsidP="004A4471">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 przedszkola może wykorzystać informacje o dziecku w celach szkoleniowych lub edukacyjnych wyłącznie z zachowaniem anonimowości dziecka oraz w sposób uniemożliwiający identyfikację dziecka.</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4</w:t>
      </w:r>
    </w:p>
    <w:p w:rsidR="004A4471" w:rsidRPr="00A925A8" w:rsidRDefault="004A4471" w:rsidP="004A447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Pracownik przedszkola nie udostępnia przedstawicielom mediów informacji </w:t>
      </w:r>
      <w:r w:rsidRPr="00A925A8">
        <w:rPr>
          <w:rFonts w:ascii="Times New Roman" w:eastAsia="Times New Roman" w:hAnsi="Times New Roman" w:cs="Times New Roman"/>
          <w:sz w:val="24"/>
          <w:szCs w:val="24"/>
          <w:lang w:eastAsia="pl-PL"/>
        </w:rPr>
        <w:br/>
        <w:t>o dziecku, ani o  jego opiekunie.</w:t>
      </w:r>
    </w:p>
    <w:p w:rsidR="004A4471" w:rsidRPr="00A925A8" w:rsidRDefault="004A4471" w:rsidP="004A447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 przedszkola, w wyjątkowych i uzasadnionych sytuacjach, może skontaktować się z opiekunem dziecka i zapytać go o zgodę na podanie jego danych kontaktowych przedstawicielom mediów. W przypadku wyrażenia zgody, pracownik przedszkola podaje przedstawicielowi mediów dane kontaktowe do opiekuna dziecka.</w:t>
      </w:r>
    </w:p>
    <w:p w:rsidR="004A4471" w:rsidRPr="00A925A8" w:rsidRDefault="004A4471" w:rsidP="004A447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 przedszkola nie kontaktuje przedstawicieli mediów z dziećmi.</w:t>
      </w:r>
    </w:p>
    <w:p w:rsidR="004A4471" w:rsidRPr="00A925A8" w:rsidRDefault="004A4471" w:rsidP="004A447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Pracownik przedszkola nie wypowiada się w kontakcie z przedstawicielami mediów </w:t>
      </w:r>
      <w:r w:rsidRPr="00A925A8">
        <w:rPr>
          <w:rFonts w:ascii="Times New Roman" w:eastAsia="Times New Roman" w:hAnsi="Times New Roman" w:cs="Times New Roman"/>
          <w:sz w:val="24"/>
          <w:szCs w:val="24"/>
          <w:lang w:eastAsia="pl-PL"/>
        </w:rPr>
        <w:br/>
        <w:t>o sprawie dziecka lub jego opiekuna. Zakaz ten dotyczy także, sytuacji, gdy pracownik przedszkola jest przeświadczony, iż jego wypowiedź nie jest w  żaden sposób utrwalana.</w:t>
      </w:r>
    </w:p>
    <w:p w:rsidR="004A4471" w:rsidRPr="00A925A8" w:rsidRDefault="004A4471" w:rsidP="004A4471">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 przedszkola, w wyjątkowych i uzasadnionych sytuacjach, może wypowiedzieć się w kontakcie z przedstawicielami mediów o sprawie dziecka lub jego opiekuna – po wyrażeniu pisemnej zgody przez opiekuna dziecka.</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5</w:t>
      </w:r>
    </w:p>
    <w:p w:rsidR="004A4471" w:rsidRPr="00A925A8" w:rsidRDefault="004A4471" w:rsidP="004A447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lastRenderedPageBreak/>
        <w:t>W celu realizacji materiału medialnego można udostępniać mediom wybrane pomieszczenia przedszkola. Decyzję w sprawie udostępnienia pomieszczenia podejmuje Dyrektor przedszkola.</w:t>
      </w:r>
    </w:p>
    <w:p w:rsidR="004A4471" w:rsidRPr="00A925A8" w:rsidRDefault="004A4471" w:rsidP="004A4471">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Dyrektor przedszkola, podejmując decyzję, o której mowa w punkcie poprzedzającym, poleca pracownikom przedszkola przygotować wybrane pomieszczenie w celu realizacji materiału medialnego w taki sposób, by uniemożliwić filmowanie przebywających na terenie przedszkola dzieci.</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Rozdział IV</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Zasady ochrony wizerunku dziecka.</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1</w:t>
      </w:r>
    </w:p>
    <w:p w:rsidR="004A4471" w:rsidRPr="00A925A8" w:rsidRDefault="004A4471" w:rsidP="004A4471">
      <w:pPr>
        <w:spacing w:after="0" w:line="240" w:lineRule="auto"/>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pStyle w:val="Akapitzlist"/>
        <w:numPr>
          <w:ilvl w:val="0"/>
          <w:numId w:val="17"/>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Przedszkole, uznając prawo dziecka do prywatności i ochrony dóbr osobistych, zapewnia ochronę wizerunku dziecka.</w:t>
      </w:r>
    </w:p>
    <w:p w:rsidR="004A4471" w:rsidRPr="00A925A8" w:rsidRDefault="004A4471" w:rsidP="004A4471">
      <w:pPr>
        <w:spacing w:after="0" w:line="240" w:lineRule="auto"/>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2 </w:t>
      </w:r>
    </w:p>
    <w:p w:rsidR="004A4471" w:rsidRPr="00A925A8" w:rsidRDefault="004A4471" w:rsidP="004A447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Pracownikowi przedszkola nie wolno umożliwiać przedstawicielom mediów</w:t>
      </w:r>
      <w:r w:rsidR="00F14072" w:rsidRPr="00A925A8">
        <w:rPr>
          <w:rFonts w:ascii="Times New Roman" w:eastAsia="Times New Roman" w:hAnsi="Times New Roman" w:cs="Times New Roman"/>
          <w:sz w:val="24"/>
          <w:szCs w:val="24"/>
          <w:lang w:eastAsia="pl-PL"/>
        </w:rPr>
        <w:t xml:space="preserve"> utrwalania wizerunku dziecka (</w:t>
      </w:r>
      <w:r w:rsidRPr="00A925A8">
        <w:rPr>
          <w:rFonts w:ascii="Times New Roman" w:eastAsia="Times New Roman" w:hAnsi="Times New Roman" w:cs="Times New Roman"/>
          <w:sz w:val="24"/>
          <w:szCs w:val="24"/>
          <w:lang w:eastAsia="pl-PL"/>
        </w:rPr>
        <w:t>filmowanie, fotografowanie) na terenie instytucji bez pisemnej zgody opiekuna dziecka.</w:t>
      </w:r>
    </w:p>
    <w:p w:rsidR="004A4471" w:rsidRPr="00A925A8" w:rsidRDefault="004A4471" w:rsidP="004A447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celu uzyskania zgody opiekuna dziecka na utrwalenie wizerunku dziecka pracownik przedszkola może skontaktować się z rodzicem/opiekunem dziecka </w:t>
      </w:r>
      <w:r w:rsidRPr="00A925A8">
        <w:rPr>
          <w:rFonts w:ascii="Times New Roman" w:eastAsia="Times New Roman" w:hAnsi="Times New Roman" w:cs="Times New Roman"/>
          <w:sz w:val="24"/>
          <w:szCs w:val="24"/>
          <w:lang w:eastAsia="pl-PL"/>
        </w:rPr>
        <w:br/>
        <w:t>i ustalić procedurę uzyskania zgody. Niedopuszczalne jest podanie przedstawicielowi mediów danych kontaktowych do rodzica/opiekuna dziecka – bez wiedzy i zgody tego opiekuna.</w:t>
      </w:r>
    </w:p>
    <w:p w:rsidR="004A4471" w:rsidRPr="00A925A8" w:rsidRDefault="004A4471" w:rsidP="004A447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Jeżeli wizerunek dziecka stanowi jedynie szczegół całości takiej jak zgromadzenie, krajobraz, publiczna impreza, zgoda opiekunów na utrwalanie wizerunku dziecka nie jest wymagana.</w:t>
      </w:r>
    </w:p>
    <w:p w:rsidR="004A4471" w:rsidRPr="00A925A8" w:rsidRDefault="004A4471" w:rsidP="004A447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Wszystkie osoby nie będące pracownikami przedszkola utrwalające wizerunek dzieci na nośnikach - zobowiązane są do nie wykorzystywania ich w celach niezgodnych </w:t>
      </w:r>
      <w:r w:rsidRPr="00A925A8">
        <w:rPr>
          <w:rFonts w:ascii="Times New Roman" w:eastAsia="Times New Roman" w:hAnsi="Times New Roman" w:cs="Times New Roman"/>
          <w:sz w:val="24"/>
          <w:szCs w:val="24"/>
          <w:lang w:eastAsia="pl-PL"/>
        </w:rPr>
        <w:br/>
        <w:t>z prawem.</w:t>
      </w:r>
    </w:p>
    <w:p w:rsidR="004A4471" w:rsidRPr="00A925A8" w:rsidRDefault="004A4471" w:rsidP="004A447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Opiekunowie wyrażają pisemną zgodę na umieszczanie zdjęć dziecka na stronach internetowych przedszkola i wykorzystywanie wizerunku dziecka w materiałach promocyjnych przedszkola.</w:t>
      </w:r>
    </w:p>
    <w:p w:rsidR="004A4471" w:rsidRPr="00A925A8" w:rsidRDefault="004A4471" w:rsidP="004A4471">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Nauczyciele / wychowawcy pracujący w danej grupie, tworząc zdjęcia oraz nagrania będące relacją z przebiegu zajęć, wycieczek czy uroczystości zobowiązani są do szczególnej dbałości o posiadane materiały wizualne. Zdjęcia oraz nagrania należy przechowywać na służbowych laptopach, zgrywać je na służbowe </w:t>
      </w:r>
      <w:proofErr w:type="spellStart"/>
      <w:r w:rsidRPr="00A925A8">
        <w:rPr>
          <w:rFonts w:ascii="Times New Roman" w:eastAsia="Times New Roman" w:hAnsi="Times New Roman" w:cs="Times New Roman"/>
          <w:sz w:val="24"/>
          <w:szCs w:val="24"/>
          <w:lang w:eastAsia="pl-PL"/>
        </w:rPr>
        <w:t>pen-drive</w:t>
      </w:r>
      <w:proofErr w:type="spellEnd"/>
      <w:r w:rsidRPr="00A925A8">
        <w:rPr>
          <w:rFonts w:ascii="Times New Roman" w:eastAsia="Times New Roman" w:hAnsi="Times New Roman" w:cs="Times New Roman"/>
          <w:sz w:val="24"/>
          <w:szCs w:val="24"/>
          <w:lang w:eastAsia="pl-PL"/>
        </w:rPr>
        <w:t xml:space="preserve"> i oddać w ustalonym terminie do dyrekcji. Laptopy oraz pamięć zewnętrza (</w:t>
      </w:r>
      <w:proofErr w:type="spellStart"/>
      <w:r w:rsidRPr="00A925A8">
        <w:rPr>
          <w:rFonts w:ascii="Times New Roman" w:eastAsia="Times New Roman" w:hAnsi="Times New Roman" w:cs="Times New Roman"/>
          <w:sz w:val="24"/>
          <w:szCs w:val="24"/>
          <w:lang w:eastAsia="pl-PL"/>
        </w:rPr>
        <w:t>pen</w:t>
      </w:r>
      <w:proofErr w:type="spellEnd"/>
      <w:r w:rsidRPr="00A925A8">
        <w:rPr>
          <w:rFonts w:ascii="Times New Roman" w:eastAsia="Times New Roman" w:hAnsi="Times New Roman" w:cs="Times New Roman"/>
          <w:sz w:val="24"/>
          <w:szCs w:val="24"/>
          <w:lang w:eastAsia="pl-PL"/>
        </w:rPr>
        <w:t xml:space="preserve"> </w:t>
      </w:r>
      <w:proofErr w:type="spellStart"/>
      <w:r w:rsidRPr="00A925A8">
        <w:rPr>
          <w:rFonts w:ascii="Times New Roman" w:eastAsia="Times New Roman" w:hAnsi="Times New Roman" w:cs="Times New Roman"/>
          <w:sz w:val="24"/>
          <w:szCs w:val="24"/>
          <w:lang w:eastAsia="pl-PL"/>
        </w:rPr>
        <w:t>drive</w:t>
      </w:r>
      <w:proofErr w:type="spellEnd"/>
      <w:r w:rsidRPr="00A925A8">
        <w:rPr>
          <w:rFonts w:ascii="Times New Roman" w:eastAsia="Times New Roman" w:hAnsi="Times New Roman" w:cs="Times New Roman"/>
          <w:sz w:val="24"/>
          <w:szCs w:val="24"/>
          <w:lang w:eastAsia="pl-PL"/>
        </w:rPr>
        <w:t>) należy w miarę możliwości zabezpieczyć hasłem- zgodnie z obowiązującą w przedszkolu procedurą RODO.</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3</w:t>
      </w:r>
    </w:p>
    <w:p w:rsidR="004A4471" w:rsidRPr="00A925A8" w:rsidRDefault="004A4471" w:rsidP="004A4471">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Upublicznienie przez pracownika przedszkola wizerunku dziecka utrwalonego </w:t>
      </w:r>
      <w:r w:rsidRPr="00A925A8">
        <w:rPr>
          <w:rFonts w:ascii="Times New Roman" w:eastAsia="Times New Roman" w:hAnsi="Times New Roman" w:cs="Times New Roman"/>
          <w:sz w:val="24"/>
          <w:szCs w:val="24"/>
          <w:lang w:eastAsia="pl-PL"/>
        </w:rPr>
        <w:br/>
        <w:t xml:space="preserve">z jakiejkolwiek formie ( </w:t>
      </w:r>
      <w:r w:rsidRPr="00A925A8">
        <w:rPr>
          <w:rFonts w:ascii="Times New Roman" w:eastAsia="Times New Roman" w:hAnsi="Times New Roman" w:cs="Times New Roman"/>
          <w:i/>
          <w:iCs/>
          <w:sz w:val="24"/>
          <w:szCs w:val="24"/>
          <w:lang w:eastAsia="pl-PL"/>
        </w:rPr>
        <w:t>fotografia, nagranie audio video</w:t>
      </w:r>
      <w:r w:rsidRPr="00A925A8">
        <w:rPr>
          <w:rFonts w:ascii="Times New Roman" w:eastAsia="Times New Roman" w:hAnsi="Times New Roman" w:cs="Times New Roman"/>
          <w:sz w:val="24"/>
          <w:szCs w:val="24"/>
          <w:lang w:eastAsia="pl-PL"/>
        </w:rPr>
        <w:t>) wymaga pisemnej zgody opiekuna dziecka.</w:t>
      </w:r>
    </w:p>
    <w:p w:rsidR="004A4471" w:rsidRPr="00A925A8" w:rsidRDefault="004A4471" w:rsidP="004A4471">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Przed utrwaleniem wizerunku dziecka należy dziecko oraz opiekuna poinformować </w:t>
      </w:r>
      <w:r w:rsidRPr="00A925A8">
        <w:rPr>
          <w:rFonts w:ascii="Times New Roman" w:eastAsia="Times New Roman" w:hAnsi="Times New Roman" w:cs="Times New Roman"/>
          <w:sz w:val="24"/>
          <w:szCs w:val="24"/>
          <w:lang w:eastAsia="pl-PL"/>
        </w:rPr>
        <w:br/>
        <w:t xml:space="preserve">o tym, gdzie będzie umieszczony zarejestrowany wizerunek i w jakim kontekście będzie </w:t>
      </w:r>
      <w:r w:rsidRPr="00A925A8">
        <w:rPr>
          <w:rFonts w:ascii="Times New Roman" w:eastAsia="Times New Roman" w:hAnsi="Times New Roman" w:cs="Times New Roman"/>
          <w:sz w:val="24"/>
          <w:szCs w:val="24"/>
          <w:lang w:eastAsia="pl-PL"/>
        </w:rPr>
        <w:lastRenderedPageBreak/>
        <w:t>wykorzystywany (</w:t>
      </w:r>
      <w:r w:rsidRPr="00A925A8">
        <w:rPr>
          <w:rFonts w:ascii="Times New Roman" w:eastAsia="Times New Roman" w:hAnsi="Times New Roman" w:cs="Times New Roman"/>
          <w:i/>
          <w:iCs/>
          <w:sz w:val="24"/>
          <w:szCs w:val="24"/>
          <w:lang w:eastAsia="pl-PL"/>
        </w:rPr>
        <w:t xml:space="preserve">np.,  że umieszczony zostanie na stronie internetowej przedszkola </w:t>
      </w:r>
      <w:r w:rsidRPr="00A925A8">
        <w:rPr>
          <w:rFonts w:ascii="Times New Roman" w:eastAsia="Times New Roman" w:hAnsi="Times New Roman" w:cs="Times New Roman"/>
          <w:i/>
          <w:iCs/>
          <w:sz w:val="24"/>
          <w:szCs w:val="24"/>
          <w:lang w:eastAsia="pl-PL"/>
        </w:rPr>
        <w:br/>
        <w:t>w celach promocyjnych, w gazetce lokalnej itp.</w:t>
      </w:r>
      <w:r w:rsidRPr="00A925A8">
        <w:rPr>
          <w:rFonts w:ascii="Times New Roman" w:eastAsia="Times New Roman" w:hAnsi="Times New Roman" w:cs="Times New Roman"/>
          <w:sz w:val="24"/>
          <w:szCs w:val="24"/>
          <w:lang w:eastAsia="pl-PL"/>
        </w:rPr>
        <w:t>).</w:t>
      </w:r>
    </w:p>
    <w:p w:rsidR="004A4471" w:rsidRPr="00A925A8" w:rsidRDefault="004A4471" w:rsidP="004A4471">
      <w:pPr>
        <w:spacing w:after="0" w:line="240" w:lineRule="auto"/>
        <w:jc w:val="center"/>
        <w:rPr>
          <w:rFonts w:ascii="Times New Roman" w:eastAsia="Times New Roman" w:hAnsi="Times New Roman" w:cs="Times New Roman"/>
          <w:b/>
          <w:bCs/>
          <w:sz w:val="24"/>
          <w:szCs w:val="24"/>
          <w:lang w:eastAsia="pl-PL"/>
        </w:rPr>
      </w:pPr>
      <w:r w:rsidRPr="00A925A8">
        <w:rPr>
          <w:rFonts w:ascii="Times New Roman" w:eastAsia="Times New Roman" w:hAnsi="Times New Roman" w:cs="Times New Roman"/>
          <w:b/>
          <w:bCs/>
          <w:sz w:val="24"/>
          <w:szCs w:val="24"/>
          <w:lang w:eastAsia="pl-PL"/>
        </w:rPr>
        <w:t>Rozdział V</w:t>
      </w:r>
    </w:p>
    <w:p w:rsidR="004A4471" w:rsidRPr="00A925A8" w:rsidRDefault="004A4471" w:rsidP="004A4471">
      <w:pPr>
        <w:spacing w:after="0" w:line="240" w:lineRule="auto"/>
        <w:jc w:val="center"/>
        <w:rPr>
          <w:rFonts w:ascii="Times New Roman" w:eastAsia="Times New Roman" w:hAnsi="Times New Roman" w:cs="Times New Roman"/>
          <w:b/>
          <w:bCs/>
          <w:sz w:val="24"/>
          <w:szCs w:val="24"/>
          <w:lang w:eastAsia="pl-PL"/>
        </w:rPr>
      </w:pPr>
      <w:r w:rsidRPr="00A925A8">
        <w:rPr>
          <w:rFonts w:ascii="Times New Roman" w:eastAsia="Times New Roman" w:hAnsi="Times New Roman" w:cs="Times New Roman"/>
          <w:b/>
          <w:bCs/>
          <w:sz w:val="24"/>
          <w:szCs w:val="24"/>
          <w:lang w:eastAsia="pl-PL"/>
        </w:rPr>
        <w:t>Zasady dostępu dzieci do Internetu</w:t>
      </w:r>
    </w:p>
    <w:p w:rsidR="004A4471" w:rsidRPr="00A925A8" w:rsidRDefault="004A4471" w:rsidP="004A4471">
      <w:pPr>
        <w:spacing w:after="0" w:line="240" w:lineRule="auto"/>
        <w:jc w:val="center"/>
        <w:rPr>
          <w:bCs/>
        </w:rPr>
      </w:pPr>
    </w:p>
    <w:p w:rsidR="004A4471" w:rsidRPr="00A925A8" w:rsidRDefault="004A4471" w:rsidP="004A4471">
      <w:pPr>
        <w:spacing w:after="0" w:line="240" w:lineRule="auto"/>
        <w:jc w:val="center"/>
        <w:rPr>
          <w:rFonts w:ascii="Times New Roman" w:hAnsi="Times New Roman" w:cs="Times New Roman"/>
          <w:bCs/>
          <w:sz w:val="24"/>
          <w:szCs w:val="24"/>
        </w:rPr>
      </w:pPr>
      <w:r w:rsidRPr="00A925A8">
        <w:rPr>
          <w:rFonts w:ascii="Times New Roman" w:hAnsi="Times New Roman" w:cs="Times New Roman"/>
          <w:bCs/>
          <w:sz w:val="24"/>
          <w:szCs w:val="24"/>
        </w:rPr>
        <w:t>§1</w:t>
      </w:r>
    </w:p>
    <w:p w:rsidR="004A4471" w:rsidRPr="00A925A8" w:rsidRDefault="004A4471" w:rsidP="004A4471">
      <w:pPr>
        <w:spacing w:after="0" w:line="240" w:lineRule="auto"/>
        <w:jc w:val="center"/>
        <w:rPr>
          <w:rFonts w:ascii="Times New Roman" w:eastAsia="Times New Roman" w:hAnsi="Times New Roman" w:cs="Times New Roman"/>
          <w:bCs/>
          <w:sz w:val="24"/>
          <w:szCs w:val="24"/>
          <w:lang w:eastAsia="pl-PL"/>
        </w:rPr>
      </w:pPr>
    </w:p>
    <w:p w:rsidR="004A4471" w:rsidRPr="00A925A8" w:rsidRDefault="004A4471" w:rsidP="004A4471">
      <w:pPr>
        <w:numPr>
          <w:ilvl w:val="0"/>
          <w:numId w:val="20"/>
        </w:numPr>
        <w:spacing w:line="240" w:lineRule="auto"/>
        <w:jc w:val="both"/>
        <w:rPr>
          <w:rFonts w:ascii="Times New Roman" w:hAnsi="Times New Roman" w:cs="Times New Roman"/>
          <w:sz w:val="24"/>
          <w:szCs w:val="24"/>
        </w:rPr>
      </w:pPr>
      <w:r w:rsidRPr="00A925A8">
        <w:rPr>
          <w:rFonts w:ascii="Times New Roman" w:hAnsi="Times New Roman" w:cs="Times New Roman"/>
          <w:sz w:val="24"/>
          <w:szCs w:val="24"/>
        </w:rPr>
        <w:t>Na terenie przedszkola dostęp dziecka do Internetu możliwy jest wyłącznie pod nadzorem pracownika przedszkola.</w:t>
      </w:r>
    </w:p>
    <w:p w:rsidR="004A4471" w:rsidRPr="00A925A8" w:rsidRDefault="004A4471" w:rsidP="004A4471">
      <w:pPr>
        <w:numPr>
          <w:ilvl w:val="0"/>
          <w:numId w:val="20"/>
        </w:numPr>
        <w:spacing w:line="240" w:lineRule="auto"/>
        <w:jc w:val="both"/>
        <w:rPr>
          <w:rFonts w:ascii="Times New Roman" w:hAnsi="Times New Roman" w:cs="Times New Roman"/>
          <w:sz w:val="24"/>
          <w:szCs w:val="24"/>
        </w:rPr>
      </w:pPr>
      <w:r w:rsidRPr="00A925A8">
        <w:rPr>
          <w:rFonts w:ascii="Times New Roman" w:hAnsi="Times New Roman" w:cs="Times New Roman"/>
          <w:sz w:val="24"/>
          <w:szCs w:val="24"/>
        </w:rPr>
        <w:t xml:space="preserve">Pracownik ma obowiązek informowania dzieci o zasadach bezpiecznego korzystania </w:t>
      </w:r>
      <w:r w:rsidRPr="00A925A8">
        <w:rPr>
          <w:rFonts w:ascii="Times New Roman" w:hAnsi="Times New Roman" w:cs="Times New Roman"/>
          <w:sz w:val="24"/>
          <w:szCs w:val="24"/>
        </w:rPr>
        <w:br/>
        <w:t xml:space="preserve">z Internetu oraz czuwania nad bezpieczeństwem korzystania z Internetu dzieci podczas zajęć ( w szczególności do treści reklam, sugerowanego wieku oglądanych materiałów, wyjaśniania niezrozumiałych dla dzieci treści). </w:t>
      </w:r>
    </w:p>
    <w:p w:rsidR="004A4471" w:rsidRPr="00A925A8" w:rsidRDefault="004A4471" w:rsidP="004A4471">
      <w:pPr>
        <w:spacing w:after="0" w:line="240" w:lineRule="auto"/>
        <w:jc w:val="center"/>
        <w:rPr>
          <w:rFonts w:ascii="Times New Roman" w:eastAsia="Times New Roman" w:hAnsi="Times New Roman" w:cs="Times New Roman"/>
          <w:b/>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b/>
          <w:sz w:val="24"/>
          <w:szCs w:val="24"/>
          <w:lang w:eastAsia="pl-PL"/>
        </w:rPr>
      </w:pPr>
      <w:r w:rsidRPr="00A925A8">
        <w:rPr>
          <w:rFonts w:ascii="Times New Roman" w:eastAsia="Times New Roman" w:hAnsi="Times New Roman" w:cs="Times New Roman"/>
          <w:b/>
          <w:sz w:val="24"/>
          <w:szCs w:val="24"/>
          <w:lang w:eastAsia="pl-PL"/>
        </w:rPr>
        <w:t>Rozdział VI</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Kodeks postępowania z dzieckiem.</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1</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p>
    <w:p w:rsidR="004A4471" w:rsidRPr="00A925A8" w:rsidRDefault="004A4471" w:rsidP="00F14072">
      <w:pPr>
        <w:numPr>
          <w:ilvl w:val="0"/>
          <w:numId w:val="21"/>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 przedszkolu obowiązują określone zasady postępowania z dzieckiem w zakresie:</w:t>
      </w:r>
    </w:p>
    <w:p w:rsidR="004A4471" w:rsidRPr="00A925A8" w:rsidRDefault="004A4471" w:rsidP="00F14072">
      <w:pPr>
        <w:spacing w:after="0" w:line="240" w:lineRule="auto"/>
        <w:ind w:left="219"/>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a) pomocy dzieciom w opanowaniu czynności higienicznych, samoobsługowych:</w:t>
      </w:r>
    </w:p>
    <w:p w:rsidR="004A4471" w:rsidRPr="00A925A8" w:rsidRDefault="004A4471" w:rsidP="00F14072">
      <w:pPr>
        <w:pStyle w:val="Akapitzlist"/>
        <w:numPr>
          <w:ilvl w:val="0"/>
          <w:numId w:val="22"/>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 w razie potrzeby pomaga dzieciom w trakcie korzystania z toalety,</w:t>
      </w:r>
    </w:p>
    <w:p w:rsidR="004A4471" w:rsidRPr="00A925A8" w:rsidRDefault="004A4471" w:rsidP="00F14072">
      <w:pPr>
        <w:pStyle w:val="Akapitzlist"/>
        <w:numPr>
          <w:ilvl w:val="0"/>
          <w:numId w:val="22"/>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za zmoczenie się, czy zanieczyszczenie dziecko nigdy nie jest karane, zawstydzane, ośmieszane,</w:t>
      </w:r>
    </w:p>
    <w:p w:rsidR="004A4471" w:rsidRPr="00A925A8" w:rsidRDefault="004A4471" w:rsidP="00F14072">
      <w:pPr>
        <w:pStyle w:val="Akapitzlist"/>
        <w:numPr>
          <w:ilvl w:val="0"/>
          <w:numId w:val="22"/>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 przedszkola w razie potrzeby pomaga dzieciom podczas posiłku, zachęca do jedzenia i samodzielności, w razie potrzeby pomaga przy jedzeniu, dzieci podczas posiłków nie są zmuszane do konsumpcji,</w:t>
      </w:r>
    </w:p>
    <w:p w:rsidR="004A4471" w:rsidRPr="00A925A8" w:rsidRDefault="004A4471" w:rsidP="00F14072">
      <w:pPr>
        <w:pStyle w:val="Akapitzlist"/>
        <w:numPr>
          <w:ilvl w:val="0"/>
          <w:numId w:val="22"/>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pracownik przedszkola pomaga dzieciom przy ubieraniu i rozbieraniu się,</w:t>
      </w:r>
    </w:p>
    <w:p w:rsidR="004A4471" w:rsidRPr="00A925A8" w:rsidRDefault="004A4471" w:rsidP="00F14072">
      <w:pPr>
        <w:pStyle w:val="Akapitzlist"/>
        <w:numPr>
          <w:ilvl w:val="0"/>
          <w:numId w:val="22"/>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pracownicy wykonując czynności pielęgnacyjne i higieniczne zobowiązani są do zachowania intymności dziecka i wykonywania tych czynności w poszanowaniu dziecka</w:t>
      </w:r>
    </w:p>
    <w:p w:rsidR="004A4471" w:rsidRPr="00A925A8" w:rsidRDefault="004A4471" w:rsidP="00F14072">
      <w:pPr>
        <w:spacing w:after="0" w:line="240" w:lineRule="auto"/>
        <w:ind w:left="26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b) kar i nagród stosowanych w przedszkolu:</w:t>
      </w:r>
    </w:p>
    <w:p w:rsidR="004A4471" w:rsidRPr="00A925A8" w:rsidRDefault="004A4471" w:rsidP="00F14072">
      <w:pPr>
        <w:pStyle w:val="Akapitzlist"/>
        <w:numPr>
          <w:ilvl w:val="0"/>
          <w:numId w:val="23"/>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stosowany w przedszkolu system kar i nagród ma na celu wzmacnianie pozytywnych zachowań i eliminowanie negatywnych oraz wzmacnianie samooceny i regulację funkcjonowania grupy,</w:t>
      </w:r>
    </w:p>
    <w:p w:rsidR="004A4471" w:rsidRPr="00A925A8" w:rsidRDefault="004A4471" w:rsidP="00F14072">
      <w:pPr>
        <w:pStyle w:val="Akapitzlist"/>
        <w:numPr>
          <w:ilvl w:val="0"/>
          <w:numId w:val="23"/>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kary i nagrody są stosowane z uwzględnieniem praw dziecka i poszanowaniem godności,</w:t>
      </w:r>
    </w:p>
    <w:p w:rsidR="004A4471" w:rsidRPr="00A925A8" w:rsidRDefault="004A4471" w:rsidP="00F14072">
      <w:pPr>
        <w:pStyle w:val="Akapitzlist"/>
        <w:numPr>
          <w:ilvl w:val="0"/>
          <w:numId w:val="23"/>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dzieci znają obowiązujący w przedszkolu system kar i nagród,</w:t>
      </w:r>
    </w:p>
    <w:p w:rsidR="004A4471" w:rsidRPr="00A925A8" w:rsidRDefault="004A4471" w:rsidP="00F14072">
      <w:pPr>
        <w:pStyle w:val="Akapitzlist"/>
        <w:numPr>
          <w:ilvl w:val="0"/>
          <w:numId w:val="23"/>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 przedszkolu stosuje się nagrody słowne, motywacyjne, wskazywanie pozytywnego zachowana na forum grupy, pochwała do rodzica, nadanie przywileju,</w:t>
      </w:r>
    </w:p>
    <w:p w:rsidR="004A4471" w:rsidRPr="00A925A8" w:rsidRDefault="004A4471" w:rsidP="00F14072">
      <w:pPr>
        <w:pStyle w:val="Akapitzlist"/>
        <w:numPr>
          <w:ilvl w:val="0"/>
          <w:numId w:val="23"/>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celu wyeliminowania negatywnych zachowań dziecka, które mogą być niebezpieczne dla niego samego lub innych osób mogą być podejmowane szczególne środki będące konsekwencjami negatywnych zachowań, np.: odsunięcie dziecka od zabawy, zajęcia na określony czas, zwrócenie uwagi, naprawienie skutków negatywnego działania, czasowe odbieranie przyznanego przywileju, </w:t>
      </w:r>
    </w:p>
    <w:p w:rsidR="004A4471" w:rsidRPr="00A925A8" w:rsidRDefault="004A4471" w:rsidP="00F14072">
      <w:pPr>
        <w:pStyle w:val="Akapitzlist"/>
        <w:numPr>
          <w:ilvl w:val="0"/>
          <w:numId w:val="23"/>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niedopuszczalne są kary: cielesne (szarpanie, bicie, popychanie), słowne (wyzywanie, wyśmiewanie, krzyczenie), zmuszanie, negowanie uczuć,</w:t>
      </w:r>
    </w:p>
    <w:p w:rsidR="004A4471" w:rsidRPr="00A925A8" w:rsidRDefault="004A4471" w:rsidP="00F14072">
      <w:pPr>
        <w:pStyle w:val="Akapitzlist"/>
        <w:numPr>
          <w:ilvl w:val="0"/>
          <w:numId w:val="23"/>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 każdej sytuacji dziecko jest informowane o konsekwencji nieodpowiedniego zachowania</w:t>
      </w:r>
    </w:p>
    <w:p w:rsidR="004A4471" w:rsidRPr="00A925A8" w:rsidRDefault="004A4471" w:rsidP="00F14072">
      <w:pPr>
        <w:spacing w:after="0" w:line="240" w:lineRule="auto"/>
        <w:ind w:left="219"/>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lastRenderedPageBreak/>
        <w:t>c) kontakt fizyczny w relacji dziecko-pracownik przedszkola:</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sytuacji zajęć i zabaw personel przedszkola ma prawo przytulać dziecko, sadzać je na kolanach, trzymać na rękach, bezpośrednio pomagać dziecku w wykonywaniu ćwiczeń sprawnościowych, zadań ruchowych oraz zajęć manualnych- tylko za zgodą dziecka </w:t>
      </w:r>
      <w:r w:rsidR="00F14072"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i z jego inicjatywy</w:t>
      </w:r>
    </w:p>
    <w:p w:rsidR="004A4471" w:rsidRPr="00A925A8" w:rsidRDefault="004A4471" w:rsidP="00F14072">
      <w:pPr>
        <w:spacing w:after="0" w:line="240" w:lineRule="auto"/>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      d) personel placówki- jego język wobec wychowanków:</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zawsze zwraca się do dziecka po imieniu,</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używa języka zrozumiałego dla dziecka, a zarazem poprawnego pod względem reguł językowych,</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nie używa słów i wyrażeń niecenzuralnych wobec dziecka ani w obecności dziecka,</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nie etykietuje dziecka, nie ośmiesza, nie przedrzeźnia  i nie upokarza,</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nie używa wobec dziecka przemocy psychicznej, nie grozi dziecku i nie straszy, aby uzyskać posłuszeństwo- uprzedza dziecko o wszystkich swoich wobec niego zamierzeniach,</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nie ocenia postępowania rodziców dziecka w jego obecności,</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nigdy nie pozostawia dziecka bez wyjaśnienia, tłumaczy swoje decyzje, </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nigdy nie pozostaje obojętnym na wyrażoną przez dziecko chęć nawiązania kontaktu, rozmowy,</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zachęca dziecko do mówienia,</w:t>
      </w:r>
    </w:p>
    <w:p w:rsidR="004A4471" w:rsidRPr="00A925A8" w:rsidRDefault="004A4471" w:rsidP="00F14072">
      <w:pPr>
        <w:pStyle w:val="Akapitzlist"/>
        <w:numPr>
          <w:ilvl w:val="0"/>
          <w:numId w:val="24"/>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wszystkie dzieci traktuje jednakowo, bez względu na kolor skóry, pochodzenie, środowisko społeczne, tradycje kulturowe i religijne, status materialny, stan zdrowia, wygląd, zachowanie, itp.</w:t>
      </w:r>
    </w:p>
    <w:p w:rsidR="004A4471" w:rsidRPr="00A925A8" w:rsidRDefault="004A4471" w:rsidP="00F14072">
      <w:pPr>
        <w:spacing w:after="0" w:line="240" w:lineRule="auto"/>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       e) szczególne sytuacje:</w:t>
      </w:r>
    </w:p>
    <w:p w:rsidR="004A4471" w:rsidRPr="00A925A8" w:rsidRDefault="004A4471" w:rsidP="00F14072">
      <w:pPr>
        <w:pStyle w:val="Akapitzlist"/>
        <w:numPr>
          <w:ilvl w:val="0"/>
          <w:numId w:val="25"/>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personel przedszkola nie podaje dzieciom żadnych leków ( wyjątek stanowi potrzeba przyjęcia leku na chorobę lokomocyjną podczas organizowa</w:t>
      </w:r>
      <w:r w:rsidR="00F14072" w:rsidRPr="00A925A8">
        <w:rPr>
          <w:rFonts w:ascii="Times New Roman" w:eastAsia="Times New Roman" w:hAnsi="Times New Roman" w:cs="Times New Roman"/>
          <w:sz w:val="24"/>
          <w:szCs w:val="24"/>
          <w:lang w:eastAsia="pl-PL"/>
        </w:rPr>
        <w:t>nej wycieczki- na pisemną prośbę</w:t>
      </w:r>
      <w:r w:rsidRPr="00A925A8">
        <w:rPr>
          <w:rFonts w:ascii="Times New Roman" w:eastAsia="Times New Roman" w:hAnsi="Times New Roman" w:cs="Times New Roman"/>
          <w:sz w:val="24"/>
          <w:szCs w:val="24"/>
          <w:lang w:eastAsia="pl-PL"/>
        </w:rPr>
        <w:t xml:space="preserve"> rodzica),</w:t>
      </w:r>
    </w:p>
    <w:p w:rsidR="004A4471" w:rsidRPr="00A925A8" w:rsidRDefault="004A4471" w:rsidP="00F14072">
      <w:pPr>
        <w:pStyle w:val="Akapitzlist"/>
        <w:numPr>
          <w:ilvl w:val="0"/>
          <w:numId w:val="25"/>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 przypadku złego samopoczucia dziecka w ciągu pobytu w przedszkolu, nauczyciel  jest zobowiązany do zapewnienia ustronnego miejsca do odpoczynku i powiadomienia o tym fakcie rodziców/ opiekunów,</w:t>
      </w:r>
    </w:p>
    <w:p w:rsidR="004A4471" w:rsidRPr="00A925A8" w:rsidRDefault="004A4471" w:rsidP="00F14072">
      <w:pPr>
        <w:pStyle w:val="Akapitzlist"/>
        <w:numPr>
          <w:ilvl w:val="0"/>
          <w:numId w:val="25"/>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sprawdzanie czystości głów odbywa się za pisemną zgodą rodzica na dany rok szkolny przez wyznaczonego pracownika przedszkola; informacja o zaobserwowanym problemie wszawicy nie jest przekazana bezpośrednio  dziecku, tylko zawsze rodzicowi/ opiekunowi  poprzez  kontakt telefoniczny lub osobisty ze strony pracownika przedszkola.</w:t>
      </w:r>
    </w:p>
    <w:p w:rsidR="004A4471" w:rsidRPr="00A925A8" w:rsidRDefault="004A4471" w:rsidP="00F14072">
      <w:pPr>
        <w:numPr>
          <w:ilvl w:val="0"/>
          <w:numId w:val="26"/>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Wszyscy pracownicy Przedszkola Samorządowego w Czempiniu szanują i respektują prawa dziecka.</w:t>
      </w:r>
    </w:p>
    <w:p w:rsidR="004A4471" w:rsidRPr="00A925A8" w:rsidRDefault="004A4471" w:rsidP="00F14072">
      <w:pPr>
        <w:numPr>
          <w:ilvl w:val="0"/>
          <w:numId w:val="26"/>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Dzieci znają kodeks obowiązujący w grupie, wiedzą jakie zachowania są niedozwolone i wiedzą z jakimi konsekwencjami się one wiążą. </w:t>
      </w:r>
    </w:p>
    <w:p w:rsidR="004A4471" w:rsidRPr="00A925A8" w:rsidRDefault="004A4471" w:rsidP="00F14072">
      <w:pPr>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Dzieci mając świadomość obowiązujących w przedszkolu zasad i norm zachowań informują nauczyciela, pomoc nauczyciela lub woźną o zaobserwowanych sytuacjach nieprzestrzegania umów przez kolegów lub innych dorosłych. Zgłaszane przez dziecko informacje nie mogą być zbagatelizowane czy wyśmiane, należy dbać o to by dziecko darzyło pracowników przedszkola zaufaniem- komu może powierzyć swoje problemy.</w:t>
      </w:r>
    </w:p>
    <w:p w:rsidR="004A4471" w:rsidRPr="00A925A8" w:rsidRDefault="004A4471" w:rsidP="00F14072">
      <w:pPr>
        <w:numPr>
          <w:ilvl w:val="0"/>
          <w:numId w:val="26"/>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przedszkolu wdrożone są: Kodeks Postępowania Przedszkolaka i program wychowawczy, które są znane i przestrzegane przez dzieci oraz  pracowników. </w:t>
      </w:r>
    </w:p>
    <w:p w:rsidR="004A4471" w:rsidRPr="00A925A8" w:rsidRDefault="004A4471" w:rsidP="00F14072">
      <w:pPr>
        <w:numPr>
          <w:ilvl w:val="0"/>
          <w:numId w:val="26"/>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 Przedszkolu Samorządowym w Czempiniu opracowana i wdrożona jest „Procedura przyprowadzania i odbierania dziecka z przedszkola”. Rodzice</w:t>
      </w:r>
      <w:r w:rsidR="00F14072" w:rsidRPr="00A925A8">
        <w:rPr>
          <w:rFonts w:ascii="Times New Roman" w:eastAsia="Times New Roman" w:hAnsi="Times New Roman" w:cs="Times New Roman"/>
          <w:sz w:val="24"/>
          <w:szCs w:val="24"/>
          <w:lang w:eastAsia="pl-PL"/>
        </w:rPr>
        <w:t xml:space="preserve"> </w:t>
      </w:r>
      <w:r w:rsidRPr="00A925A8">
        <w:rPr>
          <w:rFonts w:ascii="Times New Roman" w:eastAsia="Times New Roman" w:hAnsi="Times New Roman" w:cs="Times New Roman"/>
          <w:sz w:val="24"/>
          <w:szCs w:val="24"/>
          <w:lang w:eastAsia="pl-PL"/>
        </w:rPr>
        <w:t>/ opiekunowie zapoznawani są z nią podczas zebrań grupowych na początku roku szkolnego, ponadto jest ona ogólnodostępna na stronie internetowej przedszkola</w:t>
      </w:r>
      <w:r w:rsidRPr="00A925A8">
        <w:rPr>
          <w:rFonts w:ascii="Times New Roman" w:eastAsia="Times New Roman" w:hAnsi="Times New Roman" w:cs="Times New Roman"/>
          <w:i/>
          <w:sz w:val="24"/>
          <w:szCs w:val="24"/>
          <w:lang w:eastAsia="pl-PL"/>
        </w:rPr>
        <w:t>.</w:t>
      </w:r>
    </w:p>
    <w:p w:rsidR="004A4471" w:rsidRPr="00A925A8" w:rsidRDefault="004A4471" w:rsidP="00F14072">
      <w:pPr>
        <w:numPr>
          <w:ilvl w:val="0"/>
          <w:numId w:val="26"/>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lastRenderedPageBreak/>
        <w:t xml:space="preserve">Pracowników Przedszkola Samorządowego w Czempiniu obowiązuje przestrzeganie postanowień „Kodeksu Etycznego Pracownika Przedszkola” zebranych </w:t>
      </w:r>
      <w:r w:rsidRPr="00A925A8">
        <w:rPr>
          <w:rFonts w:ascii="Times New Roman" w:eastAsia="Times New Roman" w:hAnsi="Times New Roman" w:cs="Times New Roman"/>
          <w:sz w:val="24"/>
          <w:szCs w:val="24"/>
          <w:lang w:eastAsia="pl-PL"/>
        </w:rPr>
        <w:br/>
        <w:t>w powyższym, odrębnym dokumencie.</w:t>
      </w:r>
    </w:p>
    <w:p w:rsidR="004A4471" w:rsidRPr="00A925A8" w:rsidRDefault="004A4471" w:rsidP="00F14072">
      <w:pPr>
        <w:numPr>
          <w:ilvl w:val="0"/>
          <w:numId w:val="26"/>
        </w:numPr>
        <w:tabs>
          <w:tab w:val="clear" w:pos="720"/>
          <w:tab w:val="num" w:pos="626"/>
        </w:tabs>
        <w:spacing w:after="0" w:line="240" w:lineRule="auto"/>
        <w:ind w:left="626"/>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Pracownicy przedszkola w celu zapewnienia bezpieczeństwa dzieci podczas pobytu </w:t>
      </w:r>
      <w:r w:rsidRPr="00A925A8">
        <w:rPr>
          <w:rFonts w:ascii="Times New Roman" w:eastAsia="Times New Roman" w:hAnsi="Times New Roman" w:cs="Times New Roman"/>
          <w:sz w:val="24"/>
          <w:szCs w:val="24"/>
          <w:lang w:eastAsia="pl-PL"/>
        </w:rPr>
        <w:br/>
        <w:t xml:space="preserve">w placówce zobowiązani są do przestrzegania postanowień „Procedury antysmogowej”, „Procedury przeprowadzania kontroli placów zabaw”, „Procedury postepowania </w:t>
      </w:r>
      <w:r w:rsidRPr="00A925A8">
        <w:rPr>
          <w:rFonts w:ascii="Times New Roman" w:eastAsia="Times New Roman" w:hAnsi="Times New Roman" w:cs="Times New Roman"/>
          <w:sz w:val="24"/>
          <w:szCs w:val="24"/>
          <w:lang w:eastAsia="pl-PL"/>
        </w:rPr>
        <w:br/>
        <w:t>w przypadku zachorowania lub ko</w:t>
      </w:r>
      <w:r w:rsidR="00F14072" w:rsidRPr="00A925A8">
        <w:rPr>
          <w:rFonts w:ascii="Times New Roman" w:eastAsia="Times New Roman" w:hAnsi="Times New Roman" w:cs="Times New Roman"/>
          <w:sz w:val="24"/>
          <w:szCs w:val="24"/>
          <w:lang w:eastAsia="pl-PL"/>
        </w:rPr>
        <w:t xml:space="preserve">nieczności szczepienia dziecka </w:t>
      </w:r>
      <w:r w:rsidRPr="00A925A8">
        <w:rPr>
          <w:rFonts w:ascii="Times New Roman" w:eastAsia="Times New Roman" w:hAnsi="Times New Roman" w:cs="Times New Roman"/>
          <w:sz w:val="24"/>
          <w:szCs w:val="24"/>
          <w:lang w:eastAsia="pl-PL"/>
        </w:rPr>
        <w:t xml:space="preserve">w czasie godzin pobytu w Przedszkolu”, oraz </w:t>
      </w:r>
      <w:r w:rsidR="00F14072" w:rsidRPr="00A925A8">
        <w:rPr>
          <w:rFonts w:ascii="Times New Roman" w:eastAsia="Times New Roman" w:hAnsi="Times New Roman" w:cs="Times New Roman"/>
          <w:sz w:val="24"/>
          <w:szCs w:val="24"/>
          <w:lang w:eastAsia="pl-PL"/>
        </w:rPr>
        <w:t xml:space="preserve">innych procedur  wewnętrznych  </w:t>
      </w:r>
      <w:r w:rsidRPr="00A925A8">
        <w:rPr>
          <w:rFonts w:ascii="Times New Roman" w:eastAsia="Times New Roman" w:hAnsi="Times New Roman" w:cs="Times New Roman"/>
          <w:sz w:val="24"/>
          <w:szCs w:val="24"/>
          <w:lang w:eastAsia="pl-PL"/>
        </w:rPr>
        <w:t xml:space="preserve">i zarządzeń dyrektora wynikających z wprowadzenia stopni alarmowych czy bieżących okoliczności.  </w:t>
      </w:r>
    </w:p>
    <w:p w:rsidR="004A4471" w:rsidRPr="00A925A8" w:rsidRDefault="004A4471" w:rsidP="00F14072">
      <w:pPr>
        <w:spacing w:after="0" w:line="240" w:lineRule="auto"/>
        <w:rPr>
          <w:rFonts w:ascii="Times New Roman" w:eastAsia="Times New Roman" w:hAnsi="Times New Roman" w:cs="Times New Roman"/>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§2</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p>
    <w:p w:rsidR="004A4471" w:rsidRPr="00A925A8" w:rsidRDefault="004A4471" w:rsidP="00F14072">
      <w:pPr>
        <w:pStyle w:val="Akapitzlist"/>
        <w:numPr>
          <w:ilvl w:val="0"/>
          <w:numId w:val="27"/>
        </w:numPr>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przypadku pracy z dzieckiem, które doświadczyło krzywdzenia ( w tym fizycznego, seksualnego czy zaniedbania), które stara się nawiązać bliskie relacje należy zachować ostrożność i dystans w celu ochrony dziecka. Zawsze należy w sposób jasny, zrozumiały </w:t>
      </w:r>
      <w:r w:rsidR="00F14072"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i dostosowany do etapu rozwoju dziecka tłumaczyć mu granice relacji pracownik-dziecko.</w:t>
      </w:r>
    </w:p>
    <w:p w:rsidR="004A4471" w:rsidRPr="00A925A8" w:rsidRDefault="004A4471" w:rsidP="00F14072">
      <w:pPr>
        <w:pStyle w:val="Akapitzlist"/>
        <w:numPr>
          <w:ilvl w:val="0"/>
          <w:numId w:val="27"/>
        </w:numPr>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Należy stworzyć dziecku możliwość wypowiedzenia się, przedstawienia swojego zdania, pamiętając, że może być to dla dziecka pierwsza i jedyna rozmowa  w celu poszukiwania wsparcia.</w:t>
      </w:r>
    </w:p>
    <w:p w:rsidR="004A4471" w:rsidRPr="00A925A8" w:rsidRDefault="004A4471" w:rsidP="00F14072">
      <w:pPr>
        <w:pStyle w:val="Akapitzlist"/>
        <w:numPr>
          <w:ilvl w:val="0"/>
          <w:numId w:val="27"/>
        </w:numPr>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 sytuacji ujawnienia krzywdzenia lub podejrzenia należy :</w:t>
      </w:r>
    </w:p>
    <w:p w:rsidR="004A4471" w:rsidRPr="00A925A8" w:rsidRDefault="004A4471" w:rsidP="00F14072">
      <w:pPr>
        <w:pStyle w:val="Akapitzlist"/>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zapewnić dziecko, że podjęło właściwą decyzję inicjując rozmowę o doznanej krzywdzie</w:t>
      </w:r>
    </w:p>
    <w:p w:rsidR="004A4471" w:rsidRPr="00A925A8" w:rsidRDefault="004A4471" w:rsidP="00F14072">
      <w:pPr>
        <w:pStyle w:val="Akapitzlist"/>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wyjaśnić dziecku, że nie jest winne zaistniałej sytuacji</w:t>
      </w:r>
    </w:p>
    <w:p w:rsidR="004A4471" w:rsidRPr="00A925A8" w:rsidRDefault="004A4471" w:rsidP="00F14072">
      <w:pPr>
        <w:pStyle w:val="Akapitzlist"/>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wyrazić swoją troskę poprzez deklarację pomocy małoletniemu</w:t>
      </w:r>
    </w:p>
    <w:p w:rsidR="004A4471" w:rsidRPr="00A925A8" w:rsidRDefault="004A4471" w:rsidP="00F14072">
      <w:pPr>
        <w:pStyle w:val="Akapitzlist"/>
        <w:spacing w:after="0" w:line="240" w:lineRule="auto"/>
        <w:ind w:left="360"/>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należy poinformować dziecko, że jego sprawą zajmą się inne</w:t>
      </w:r>
      <w:r w:rsidR="00F14072" w:rsidRPr="00A925A8">
        <w:rPr>
          <w:rFonts w:ascii="Times New Roman" w:eastAsia="Times New Roman" w:hAnsi="Times New Roman" w:cs="Times New Roman"/>
          <w:sz w:val="24"/>
          <w:szCs w:val="24"/>
          <w:lang w:eastAsia="pl-PL"/>
        </w:rPr>
        <w:t>,</w:t>
      </w:r>
      <w:r w:rsidRPr="00A925A8">
        <w:rPr>
          <w:rFonts w:ascii="Times New Roman" w:eastAsia="Times New Roman" w:hAnsi="Times New Roman" w:cs="Times New Roman"/>
          <w:sz w:val="24"/>
          <w:szCs w:val="24"/>
          <w:lang w:eastAsia="pl-PL"/>
        </w:rPr>
        <w:t xml:space="preserve"> odpowiednie osoby oraz </w:t>
      </w:r>
      <w:r w:rsidR="00F14072"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że zostaną podjęte działania zapewniające mu bezpieczeństwo.</w:t>
      </w:r>
    </w:p>
    <w:p w:rsidR="004A4471" w:rsidRPr="00A925A8" w:rsidRDefault="004A4471" w:rsidP="004A4471">
      <w:pPr>
        <w:pStyle w:val="Akapitzlist"/>
        <w:spacing w:after="0" w:line="240" w:lineRule="auto"/>
        <w:jc w:val="both"/>
        <w:rPr>
          <w:rFonts w:ascii="Times New Roman" w:eastAsia="Times New Roman" w:hAnsi="Times New Roman" w:cs="Times New Roman"/>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§3</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p>
    <w:p w:rsidR="004A4471" w:rsidRPr="00A925A8" w:rsidRDefault="004A4471" w:rsidP="004A4471">
      <w:pPr>
        <w:pStyle w:val="Akapitzlist"/>
        <w:numPr>
          <w:ilvl w:val="0"/>
          <w:numId w:val="28"/>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W celu zapewnienia dziecku bezpiecznego przyjścia dziecka do przedszkola oraz powrotu do domu rodzic na początku roku szkolnego podpisuje oświadczenie dotyczące wyznaczenia osób wraz z danymi kontaktowymi odpowiedzialnymi za przyprowadzenie </w:t>
      </w:r>
      <w:r w:rsidR="00F14072"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 xml:space="preserve">i odbiór wychowanka z placówki. Rodzic na mocy tego dokumentu zobowiązuje się do przekazania dziecka pracownikowi przedszkola podczas przyprowadzenia, do informowania o wszelkich zmianach w danych kontaktowych, do nieprzebywania wraz </w:t>
      </w:r>
      <w:r w:rsidR="00F14072"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 xml:space="preserve">z dzieckiem na przedszkolnym placu zabaw. Wszystkie te działania mają na celu ochronę małoletnich przed krzywdzeniem przez osoby spokrewnione lub niespokrewnione </w:t>
      </w:r>
      <w:r w:rsidR="00F14072"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 xml:space="preserve">z wychowankami. </w:t>
      </w:r>
    </w:p>
    <w:p w:rsidR="004A4471" w:rsidRPr="00A925A8" w:rsidRDefault="004A4471" w:rsidP="004A4471">
      <w:pPr>
        <w:pStyle w:val="Akapitzlist"/>
        <w:numPr>
          <w:ilvl w:val="0"/>
          <w:numId w:val="28"/>
        </w:numPr>
        <w:spacing w:after="0" w:line="240" w:lineRule="auto"/>
        <w:jc w:val="both"/>
        <w:rPr>
          <w:rFonts w:ascii="Times New Roman" w:eastAsia="Times New Roman" w:hAnsi="Times New Roman" w:cs="Times New Roman"/>
          <w:i/>
          <w:sz w:val="24"/>
          <w:szCs w:val="24"/>
          <w:lang w:eastAsia="pl-PL"/>
        </w:rPr>
      </w:pPr>
      <w:r w:rsidRPr="00A925A8">
        <w:rPr>
          <w:rFonts w:ascii="Times New Roman" w:eastAsia="Times New Roman" w:hAnsi="Times New Roman" w:cs="Times New Roman"/>
          <w:sz w:val="24"/>
          <w:szCs w:val="24"/>
          <w:lang w:eastAsia="pl-PL"/>
        </w:rPr>
        <w:t>W przedszkolu obowiązuje procedura przyprowadzania i odbierania dzieci</w:t>
      </w:r>
      <w:r w:rsidRPr="00A925A8">
        <w:rPr>
          <w:rFonts w:ascii="Times New Roman" w:eastAsia="Times New Roman" w:hAnsi="Times New Roman" w:cs="Times New Roman"/>
          <w:i/>
          <w:sz w:val="24"/>
          <w:szCs w:val="24"/>
          <w:lang w:eastAsia="pl-PL"/>
        </w:rPr>
        <w:t xml:space="preserve"> (załącznik nr 8).</w:t>
      </w:r>
    </w:p>
    <w:p w:rsidR="004A4471" w:rsidRPr="00A925A8" w:rsidRDefault="004A4471" w:rsidP="004A4471">
      <w:pPr>
        <w:pStyle w:val="Akapitzlist"/>
        <w:spacing w:after="0" w:line="240" w:lineRule="auto"/>
        <w:rPr>
          <w:rFonts w:ascii="Times New Roman" w:eastAsia="Times New Roman" w:hAnsi="Times New Roman" w:cs="Times New Roman"/>
          <w:i/>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b/>
          <w:sz w:val="24"/>
          <w:szCs w:val="24"/>
          <w:lang w:eastAsia="pl-PL"/>
        </w:rPr>
      </w:pPr>
      <w:r w:rsidRPr="00A925A8">
        <w:rPr>
          <w:rFonts w:ascii="Times New Roman" w:eastAsia="Times New Roman" w:hAnsi="Times New Roman" w:cs="Times New Roman"/>
          <w:b/>
          <w:sz w:val="24"/>
          <w:szCs w:val="24"/>
          <w:lang w:eastAsia="pl-PL"/>
        </w:rPr>
        <w:t>Rozdział VII</w:t>
      </w:r>
    </w:p>
    <w:p w:rsidR="004A4471" w:rsidRPr="00A925A8" w:rsidRDefault="004A4471" w:rsidP="004A4471">
      <w:pPr>
        <w:spacing w:after="0" w:line="240" w:lineRule="auto"/>
        <w:jc w:val="center"/>
        <w:rPr>
          <w:rFonts w:ascii="Times New Roman" w:eastAsia="Times New Roman" w:hAnsi="Times New Roman" w:cs="Times New Roman"/>
          <w:b/>
          <w:sz w:val="24"/>
          <w:szCs w:val="24"/>
          <w:lang w:eastAsia="pl-PL"/>
        </w:rPr>
      </w:pPr>
      <w:r w:rsidRPr="00A925A8">
        <w:rPr>
          <w:rFonts w:ascii="Times New Roman" w:eastAsia="Times New Roman" w:hAnsi="Times New Roman" w:cs="Times New Roman"/>
          <w:b/>
          <w:sz w:val="24"/>
          <w:szCs w:val="24"/>
          <w:lang w:eastAsia="pl-PL"/>
        </w:rPr>
        <w:t>Procedura postępowania w przypadku zachowań agresywnych dziecka w przedszkolu</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§1</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p>
    <w:p w:rsidR="004A4471" w:rsidRPr="00A925A8" w:rsidRDefault="004A4471" w:rsidP="004A4471">
      <w:p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1. W sytuacji, w której dziecko:</w:t>
      </w:r>
    </w:p>
    <w:p w:rsidR="004A4471" w:rsidRPr="00A925A8" w:rsidRDefault="004A4471" w:rsidP="004A4471">
      <w:pPr>
        <w:pStyle w:val="Akapitzlist"/>
        <w:numPr>
          <w:ilvl w:val="0"/>
          <w:numId w:val="29"/>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bije, kopie, popycha inne dzieci lub nauczyciela / pomoc nauczyciela</w:t>
      </w:r>
    </w:p>
    <w:p w:rsidR="004A4471" w:rsidRPr="00A925A8" w:rsidRDefault="004A4471" w:rsidP="004A4471">
      <w:pPr>
        <w:pStyle w:val="Akapitzlist"/>
        <w:numPr>
          <w:ilvl w:val="0"/>
          <w:numId w:val="29"/>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gryzie, szczypie, pluje,</w:t>
      </w:r>
    </w:p>
    <w:p w:rsidR="004A4471" w:rsidRPr="00A925A8" w:rsidRDefault="004A4471" w:rsidP="004A4471">
      <w:pPr>
        <w:pStyle w:val="Akapitzlist"/>
        <w:numPr>
          <w:ilvl w:val="0"/>
          <w:numId w:val="29"/>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rzuca zabawkami lub innymi przedmiotami,</w:t>
      </w:r>
    </w:p>
    <w:p w:rsidR="004A4471" w:rsidRPr="00A925A8" w:rsidRDefault="004A4471" w:rsidP="004A4471">
      <w:pPr>
        <w:pStyle w:val="Akapitzlist"/>
        <w:numPr>
          <w:ilvl w:val="0"/>
          <w:numId w:val="29"/>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niszczy mienie,</w:t>
      </w:r>
    </w:p>
    <w:p w:rsidR="004A4471" w:rsidRPr="00A925A8" w:rsidRDefault="004A4471" w:rsidP="004A4471">
      <w:pPr>
        <w:pStyle w:val="Akapitzlist"/>
        <w:numPr>
          <w:ilvl w:val="0"/>
          <w:numId w:val="29"/>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używa przemocy fizycznej lub słownej,</w:t>
      </w:r>
    </w:p>
    <w:p w:rsidR="004A4471" w:rsidRPr="00A925A8" w:rsidRDefault="004A4471" w:rsidP="004A4471">
      <w:pPr>
        <w:pStyle w:val="Akapitzlist"/>
        <w:numPr>
          <w:ilvl w:val="0"/>
          <w:numId w:val="29"/>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lastRenderedPageBreak/>
        <w:t>stwarza zagrożenie dla siebie lub innych</w:t>
      </w:r>
    </w:p>
    <w:p w:rsidR="004A4471" w:rsidRPr="00A925A8" w:rsidRDefault="004A4471" w:rsidP="004A4471">
      <w:pPr>
        <w:spacing w:after="0" w:line="240" w:lineRule="auto"/>
        <w:ind w:left="360"/>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należy :</w:t>
      </w:r>
    </w:p>
    <w:p w:rsidR="004A4471" w:rsidRPr="00A925A8" w:rsidRDefault="004A4471" w:rsidP="004A4471">
      <w:pPr>
        <w:pStyle w:val="Akapitzlist"/>
        <w:numPr>
          <w:ilvl w:val="0"/>
          <w:numId w:val="30"/>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zadbać o zapewnienie bezpieczeństwa poprzez:</w:t>
      </w:r>
    </w:p>
    <w:p w:rsidR="004A4471" w:rsidRPr="00A925A8" w:rsidRDefault="004A4471" w:rsidP="004A4471">
      <w:pPr>
        <w:numPr>
          <w:ilvl w:val="1"/>
          <w:numId w:val="31"/>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natychmiastowe przerwanie zachowania agresywnego, przytrzymanie dziecka lub zablokowanie w celu unikania dalszego zadawania krzywdy,</w:t>
      </w:r>
    </w:p>
    <w:p w:rsidR="004A4471" w:rsidRPr="00A925A8" w:rsidRDefault="004A4471" w:rsidP="004A4471">
      <w:pPr>
        <w:numPr>
          <w:ilvl w:val="1"/>
          <w:numId w:val="31"/>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rozdzielenie dzieci,</w:t>
      </w:r>
    </w:p>
    <w:p w:rsidR="004A4471" w:rsidRPr="00A925A8" w:rsidRDefault="004A4471" w:rsidP="004A4471">
      <w:pPr>
        <w:numPr>
          <w:ilvl w:val="1"/>
          <w:numId w:val="31"/>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odsunięcie niebezpiecznych przedmiotów,</w:t>
      </w:r>
    </w:p>
    <w:p w:rsidR="004A4471" w:rsidRPr="00A925A8" w:rsidRDefault="004A4471" w:rsidP="004A4471">
      <w:pPr>
        <w:numPr>
          <w:ilvl w:val="1"/>
          <w:numId w:val="31"/>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udzielenie pomocy dziecku poszkodowanemu.</w:t>
      </w:r>
    </w:p>
    <w:p w:rsidR="004A4471" w:rsidRPr="00A925A8" w:rsidRDefault="004A4471" w:rsidP="004A4471">
      <w:pPr>
        <w:pStyle w:val="Akapitzlist"/>
        <w:numPr>
          <w:ilvl w:val="0"/>
          <w:numId w:val="30"/>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Wydawać następujące komunikaty:</w:t>
      </w:r>
    </w:p>
    <w:p w:rsidR="004A4471" w:rsidRPr="00A925A8" w:rsidRDefault="004A4471" w:rsidP="004A4471">
      <w:pPr>
        <w:numPr>
          <w:ilvl w:val="1"/>
          <w:numId w:val="32"/>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komunikat jasny i krótki, np.: „Nie wolno bić. To boli.”, „Nie rzucamy zabawkami – to niebezpieczne.”, „Tak nie robimy”.</w:t>
      </w:r>
    </w:p>
    <w:p w:rsidR="004A4471" w:rsidRPr="00A925A8" w:rsidRDefault="004A4471" w:rsidP="004A4471">
      <w:pPr>
        <w:numPr>
          <w:ilvl w:val="1"/>
          <w:numId w:val="32"/>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unikanie krzyku i oceniania dziecka.</w:t>
      </w:r>
    </w:p>
    <w:p w:rsidR="004A4471" w:rsidRPr="00A925A8" w:rsidRDefault="004A4471" w:rsidP="004A4471">
      <w:pPr>
        <w:pStyle w:val="Akapitzlist"/>
        <w:numPr>
          <w:ilvl w:val="0"/>
          <w:numId w:val="30"/>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Nazwać emocje oraz dać dziecku wsparcie w formie:</w:t>
      </w:r>
    </w:p>
    <w:p w:rsidR="004A4471" w:rsidRPr="00A925A8" w:rsidRDefault="004A4471" w:rsidP="004A4471">
      <w:pPr>
        <w:pStyle w:val="Akapitzlist"/>
        <w:numPr>
          <w:ilvl w:val="0"/>
          <w:numId w:val="33"/>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„Widzę, że się zdenerwowałeś.”</w:t>
      </w:r>
    </w:p>
    <w:p w:rsidR="004A4471" w:rsidRPr="00A925A8" w:rsidRDefault="004A4471" w:rsidP="004A4471">
      <w:pPr>
        <w:pStyle w:val="Akapitzlist"/>
        <w:numPr>
          <w:ilvl w:val="0"/>
          <w:numId w:val="33"/>
        </w:numPr>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„Możesz powiedzieć, co się stało.”</w:t>
      </w:r>
    </w:p>
    <w:p w:rsidR="004A4471" w:rsidRPr="00A925A8" w:rsidRDefault="004A4471" w:rsidP="004A4471">
      <w:pPr>
        <w:pStyle w:val="Akapitzlist"/>
        <w:spacing w:after="0"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4) Dać dziecku czas na wyciszenie:</w:t>
      </w:r>
    </w:p>
    <w:p w:rsidR="004A4471" w:rsidRPr="00A925A8" w:rsidRDefault="004A4471" w:rsidP="004A4471">
      <w:pPr>
        <w:numPr>
          <w:ilvl w:val="1"/>
          <w:numId w:val="34"/>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umożliwienie dziecku uspokojenia się w wyznaczonym miejscu,</w:t>
      </w:r>
    </w:p>
    <w:p w:rsidR="004A4471" w:rsidRPr="00A925A8" w:rsidRDefault="004A4471" w:rsidP="004A4471">
      <w:pPr>
        <w:numPr>
          <w:ilvl w:val="1"/>
          <w:numId w:val="34"/>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propozycja ćwiczeń oddechowych lub rozmowy indywidualnej.</w:t>
      </w:r>
    </w:p>
    <w:p w:rsidR="004A4471" w:rsidRPr="00A925A8" w:rsidRDefault="004A4471" w:rsidP="004A4471">
      <w:p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2. Po uspokojeniu dziecka nauczyciel:</w:t>
      </w:r>
    </w:p>
    <w:p w:rsidR="004A4471" w:rsidRPr="00A925A8" w:rsidRDefault="004A4471" w:rsidP="004A4471">
      <w:pPr>
        <w:numPr>
          <w:ilvl w:val="0"/>
          <w:numId w:val="35"/>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Omawia sytuację z dzieckiem (co się stało, jakie były konsekwencje).</w:t>
      </w:r>
    </w:p>
    <w:p w:rsidR="004A4471" w:rsidRPr="00A925A8" w:rsidRDefault="004A4471" w:rsidP="004A4471">
      <w:pPr>
        <w:numPr>
          <w:ilvl w:val="0"/>
          <w:numId w:val="35"/>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Wskazuje właściwe sposoby zachowania.</w:t>
      </w:r>
    </w:p>
    <w:p w:rsidR="004A4471" w:rsidRPr="00A925A8" w:rsidRDefault="004A4471" w:rsidP="004A4471">
      <w:pPr>
        <w:numPr>
          <w:ilvl w:val="0"/>
          <w:numId w:val="35"/>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Zachęca do przeprosin i naprawienia szkody.</w:t>
      </w:r>
    </w:p>
    <w:p w:rsidR="004A4471" w:rsidRPr="00A925A8" w:rsidRDefault="004A4471" w:rsidP="004A4471">
      <w:pPr>
        <w:numPr>
          <w:ilvl w:val="0"/>
          <w:numId w:val="35"/>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Wzmacnia pozytywne zachowania.</w:t>
      </w:r>
    </w:p>
    <w:p w:rsidR="004A4471" w:rsidRPr="00A925A8" w:rsidRDefault="004A4471" w:rsidP="004A4471">
      <w:p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3.  Zdarzenie należy udokumentować w formie notatki. Notatkę przechowuje wychowawca   wraz z pozostałą dokumentacją dotycząca dziecka.  O zdarzeniu należy poinformować dyrektora przedszkola (lub w przypadku jego nieobecności- wicedyrektora).</w:t>
      </w:r>
    </w:p>
    <w:p w:rsidR="004A4471" w:rsidRPr="00A925A8" w:rsidRDefault="004A4471" w:rsidP="004A4471">
      <w:p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4. Rodzic dziecka przejawiającego zachowanie agresywne zostaje poinformowany o zdarzeniu w dniu jego wystąpienia- w przypadku, gdy w danym dniu dziecko odbiera inna osoba wskazana do odbiór, rodzica należy poinformować telefonicznie.</w:t>
      </w:r>
    </w:p>
    <w:p w:rsidR="004A4471" w:rsidRPr="00A925A8" w:rsidRDefault="004A4471" w:rsidP="004A4471">
      <w:p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5. W przypadku powtarzających się sytuacji agresywnych z udziałem wychowanka należy zaprosić rodzica na rozmowę, wspólnie ustalić działania wspierające dziecko, zalecić podjęcie współpracy z psychologiem zatrudnionym w przedszkolu.</w:t>
      </w:r>
    </w:p>
    <w:p w:rsidR="004A4471" w:rsidRPr="00A925A8" w:rsidRDefault="004A4471" w:rsidP="004A4471">
      <w:p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6. Rodzic dziecka poszkodowanego musi być poinformowany o zdarzeniu, nawet jeśli obrażenia nie są widoczne, a dzieci udało się pogodzić.</w:t>
      </w:r>
    </w:p>
    <w:p w:rsidR="004A4471" w:rsidRPr="00A925A8" w:rsidRDefault="004A4471" w:rsidP="004A4471">
      <w:pPr>
        <w:spacing w:after="0" w:line="240" w:lineRule="auto"/>
        <w:contextualSpacing/>
        <w:jc w:val="both"/>
        <w:rPr>
          <w:rFonts w:ascii="Times New Roman" w:eastAsia="Times New Roman" w:hAnsi="Times New Roman" w:cs="Times New Roman"/>
          <w:sz w:val="24"/>
          <w:szCs w:val="24"/>
          <w:lang w:eastAsia="pl-PL"/>
        </w:rPr>
      </w:pPr>
    </w:p>
    <w:p w:rsidR="004A4471" w:rsidRPr="00A925A8" w:rsidRDefault="004A4471" w:rsidP="004A4471">
      <w:pPr>
        <w:spacing w:after="0" w:line="240" w:lineRule="auto"/>
        <w:contextualSpacing/>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§2</w:t>
      </w:r>
    </w:p>
    <w:p w:rsidR="004A4471" w:rsidRPr="00A925A8" w:rsidRDefault="004A4471" w:rsidP="004A4471">
      <w:pPr>
        <w:spacing w:after="0" w:line="240" w:lineRule="auto"/>
        <w:contextualSpacing/>
        <w:jc w:val="center"/>
        <w:rPr>
          <w:rFonts w:ascii="Times New Roman" w:eastAsia="Times New Roman" w:hAnsi="Times New Roman" w:cs="Times New Roman"/>
          <w:sz w:val="24"/>
          <w:szCs w:val="24"/>
          <w:lang w:eastAsia="pl-PL"/>
        </w:rPr>
      </w:pPr>
    </w:p>
    <w:p w:rsidR="004A4471" w:rsidRPr="00A925A8" w:rsidRDefault="004A4471" w:rsidP="004A4471">
      <w:p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1. W przypadku utrzymujących się zachowań agresywnych u dziecka należy:</w:t>
      </w:r>
    </w:p>
    <w:p w:rsidR="004A4471" w:rsidRPr="00A925A8" w:rsidRDefault="004A4471" w:rsidP="004A4471">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Podejmować dalsze obserwacje pedagogiczne dziecka.</w:t>
      </w:r>
    </w:p>
    <w:p w:rsidR="004A4471" w:rsidRPr="00A925A8" w:rsidRDefault="004A4471" w:rsidP="004A4471">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Konsultować się  z pedagogiem i psychologiem zatrudnionym w przedszkolu, </w:t>
      </w:r>
      <w:r w:rsidRPr="00A925A8">
        <w:rPr>
          <w:rFonts w:ascii="Times New Roman" w:eastAsia="Times New Roman" w:hAnsi="Times New Roman" w:cs="Times New Roman"/>
          <w:sz w:val="24"/>
          <w:szCs w:val="24"/>
          <w:lang w:eastAsia="pl-PL"/>
        </w:rPr>
        <w:br/>
        <w:t>a w trakcie rozmowy z rodzicem poprosić o konsultację z neurologiem i psychiatrą.</w:t>
      </w:r>
    </w:p>
    <w:p w:rsidR="004A4471" w:rsidRPr="00A925A8" w:rsidRDefault="004A4471" w:rsidP="004A4471">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Wskazać rodzicom możliwości konsultacji w PPP.</w:t>
      </w:r>
    </w:p>
    <w:p w:rsidR="004A4471" w:rsidRPr="00A925A8" w:rsidRDefault="004A4471" w:rsidP="004A4471">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Opracować indywidualny plan wsparcia dziecka w przedszkolu. Plan opracowuje wychowawca przy współudziale psychologa zatrudnionego w przedszkolu. </w:t>
      </w:r>
      <w:r w:rsidR="00004428"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O powziętych formach wsparcia należy poinformować rodzica dziecka.</w:t>
      </w:r>
    </w:p>
    <w:p w:rsidR="004A4471" w:rsidRPr="00A925A8" w:rsidRDefault="004A4471" w:rsidP="004A4471">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Do czasu uzyskania od rodzica informacji sporządzonej przez specjalistów należy objąć dziecko pomocą psychologiczno-pedagogiczną ze wskazania nauczyciela wdrażając dodatkowe działania z zakresu wsparcia emocjonalnego, komunikacji werbalnej </w:t>
      </w:r>
      <w:r w:rsidRPr="00A925A8">
        <w:rPr>
          <w:rFonts w:ascii="Times New Roman" w:eastAsia="Times New Roman" w:hAnsi="Times New Roman" w:cs="Times New Roman"/>
          <w:sz w:val="24"/>
          <w:szCs w:val="24"/>
          <w:lang w:eastAsia="pl-PL"/>
        </w:rPr>
        <w:br/>
        <w:t>i niewerbalnej.</w:t>
      </w:r>
    </w:p>
    <w:p w:rsidR="004A4471" w:rsidRPr="00A925A8" w:rsidRDefault="004A4471" w:rsidP="004A4471">
      <w:pPr>
        <w:numPr>
          <w:ilvl w:val="0"/>
          <w:numId w:val="36"/>
        </w:numPr>
        <w:spacing w:after="0" w:line="240" w:lineRule="auto"/>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lastRenderedPageBreak/>
        <w:t xml:space="preserve">W przypadku braku wsparcia ze strony rodziny, odmowy ze strony rodzica podjęcia współpracy ze specjalistami, ignorowania zgłaszanych sytuacji przez przedszkole, unikanie rozmowy z wychowawcą w wyznaczonym terminie - zasadne jest wdrożenie procedury Niebieskiej Karty z uwagi na zaobserwowane zaniedbania rodzicielskie względem dziecka oraz podjęcie współpracy z OPS  lub sądem rodzinnym z prośbą </w:t>
      </w:r>
      <w:r w:rsidRPr="00A925A8">
        <w:rPr>
          <w:rFonts w:ascii="Times New Roman" w:eastAsia="Times New Roman" w:hAnsi="Times New Roman" w:cs="Times New Roman"/>
          <w:sz w:val="24"/>
          <w:szCs w:val="24"/>
          <w:lang w:eastAsia="pl-PL"/>
        </w:rPr>
        <w:br/>
        <w:t>o wgląd w sytuację rodzinną małoletnich.</w:t>
      </w:r>
    </w:p>
    <w:p w:rsidR="004A4471" w:rsidRPr="00A925A8" w:rsidRDefault="004A4471" w:rsidP="004A4471">
      <w:pPr>
        <w:spacing w:after="0" w:line="240" w:lineRule="auto"/>
        <w:ind w:left="360"/>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2. Należy również podejmować działania z grupą, do której uczęszcza wychowanek, między innymi w formie: </w:t>
      </w:r>
    </w:p>
    <w:p w:rsidR="004A4471" w:rsidRPr="00A925A8" w:rsidRDefault="004A4471" w:rsidP="004A4471">
      <w:pPr>
        <w:spacing w:after="0" w:line="240" w:lineRule="auto"/>
        <w:ind w:left="567"/>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zajęć dotyczących emocji i radzenia sobie ze złością</w:t>
      </w:r>
    </w:p>
    <w:p w:rsidR="004A4471" w:rsidRPr="00A925A8" w:rsidRDefault="004A4471" w:rsidP="004A4471">
      <w:pPr>
        <w:spacing w:after="0" w:line="240" w:lineRule="auto"/>
        <w:ind w:left="567"/>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ustalania i przypominania zasad grupowych.</w:t>
      </w:r>
    </w:p>
    <w:p w:rsidR="004A4471" w:rsidRPr="00A925A8" w:rsidRDefault="004A4471" w:rsidP="004A4471">
      <w:pPr>
        <w:spacing w:after="0" w:line="240" w:lineRule="auto"/>
        <w:ind w:left="567"/>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wzmacniania pozytywnych zachowań.</w:t>
      </w:r>
    </w:p>
    <w:p w:rsidR="004A4471" w:rsidRPr="00A925A8" w:rsidRDefault="004A4471" w:rsidP="004A4471">
      <w:pPr>
        <w:spacing w:after="0" w:line="240" w:lineRule="auto"/>
        <w:ind w:left="567"/>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 modelowania właściwych sposobów rozwiązywania konfliktów, prowadzenia zajęć </w:t>
      </w:r>
      <w:r w:rsidRPr="00A925A8">
        <w:rPr>
          <w:rFonts w:ascii="Times New Roman" w:eastAsia="Times New Roman" w:hAnsi="Times New Roman" w:cs="Times New Roman"/>
          <w:sz w:val="24"/>
          <w:szCs w:val="24"/>
          <w:lang w:eastAsia="pl-PL"/>
        </w:rPr>
        <w:br/>
        <w:t>w formie dramy związanych z zachowaniem asertywnym.</w:t>
      </w:r>
    </w:p>
    <w:p w:rsidR="004A4471" w:rsidRPr="00A925A8" w:rsidRDefault="004A4471" w:rsidP="004A4471">
      <w:pPr>
        <w:spacing w:after="0" w:line="240" w:lineRule="auto"/>
        <w:ind w:left="567"/>
        <w:contextualSpacing/>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Powyższe działania opracowuje i wdraża wychowawca wraz z innym nauczycielem pracującym w danej grupie. Do przeprowadzenia zajęć profilaktycznych oraz zajęć </w:t>
      </w:r>
      <w:r w:rsidR="00004428"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 xml:space="preserve">z zakresu wsparcia emocjonalnego wychowawca może zaprosić psychologa przedszkolnego po wcześniejszych ustaleniach terminu takich zajęć. </w:t>
      </w:r>
    </w:p>
    <w:p w:rsidR="004A4471" w:rsidRPr="00A925A8" w:rsidRDefault="004A4471" w:rsidP="004A4471">
      <w:pPr>
        <w:spacing w:after="0" w:line="240" w:lineRule="auto"/>
        <w:contextualSpacing/>
        <w:rPr>
          <w:rFonts w:ascii="Times New Roman" w:eastAsia="Times New Roman" w:hAnsi="Times New Roman" w:cs="Times New Roman"/>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b/>
          <w:sz w:val="24"/>
          <w:szCs w:val="24"/>
          <w:lang w:eastAsia="pl-PL"/>
        </w:rPr>
      </w:pPr>
      <w:r w:rsidRPr="00A925A8">
        <w:rPr>
          <w:rFonts w:ascii="Times New Roman" w:eastAsia="Times New Roman" w:hAnsi="Times New Roman" w:cs="Times New Roman"/>
          <w:b/>
          <w:sz w:val="24"/>
          <w:szCs w:val="24"/>
          <w:lang w:eastAsia="pl-PL"/>
        </w:rPr>
        <w:t>Rozdział VIII</w:t>
      </w:r>
    </w:p>
    <w:p w:rsidR="004A4471" w:rsidRPr="00A925A8" w:rsidRDefault="004A4471" w:rsidP="004A4471">
      <w:pPr>
        <w:spacing w:after="0" w:line="240" w:lineRule="auto"/>
        <w:jc w:val="center"/>
        <w:rPr>
          <w:rFonts w:ascii="Times New Roman" w:eastAsia="Times New Roman" w:hAnsi="Times New Roman" w:cs="Times New Roman"/>
          <w:b/>
          <w:bCs/>
          <w:sz w:val="24"/>
          <w:szCs w:val="24"/>
          <w:lang w:eastAsia="pl-PL"/>
        </w:rPr>
      </w:pPr>
      <w:r w:rsidRPr="00A925A8">
        <w:rPr>
          <w:rFonts w:ascii="Times New Roman" w:eastAsia="Times New Roman" w:hAnsi="Times New Roman" w:cs="Times New Roman"/>
          <w:b/>
          <w:bCs/>
          <w:sz w:val="24"/>
          <w:szCs w:val="24"/>
          <w:lang w:eastAsia="pl-PL"/>
        </w:rPr>
        <w:t xml:space="preserve">Sposób sprawdzania pracowników placówki pod kątem niekaralności za przestępstwa </w:t>
      </w:r>
      <w:r w:rsidRPr="00A925A8">
        <w:rPr>
          <w:rFonts w:ascii="Times New Roman" w:eastAsia="Times New Roman" w:hAnsi="Times New Roman" w:cs="Times New Roman"/>
          <w:b/>
          <w:bCs/>
          <w:sz w:val="24"/>
          <w:szCs w:val="24"/>
          <w:lang w:eastAsia="pl-PL"/>
        </w:rPr>
        <w:br/>
        <w:t>z użyciem przemocy na szkodę małoletniego</w:t>
      </w:r>
    </w:p>
    <w:p w:rsidR="004A4471" w:rsidRPr="00A925A8" w:rsidRDefault="004A4471" w:rsidP="004A4471">
      <w:pPr>
        <w:spacing w:after="0" w:line="240" w:lineRule="auto"/>
        <w:jc w:val="center"/>
        <w:rPr>
          <w:rFonts w:ascii="Times New Roman" w:eastAsia="Times New Roman" w:hAnsi="Times New Roman" w:cs="Times New Roman"/>
          <w:b/>
          <w:bCs/>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§1</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p>
    <w:p w:rsidR="004A4471" w:rsidRPr="00A925A8" w:rsidRDefault="004A4471" w:rsidP="004A4471">
      <w:pPr>
        <w:pStyle w:val="Akapitzlist"/>
        <w:numPr>
          <w:ilvl w:val="0"/>
          <w:numId w:val="37"/>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Przedszkole monitoruje swoich pracowników w celu zapobiegania krzywdzeniu dzieci.</w:t>
      </w:r>
    </w:p>
    <w:p w:rsidR="004A4471" w:rsidRPr="00A925A8" w:rsidRDefault="004A4471" w:rsidP="004A4471">
      <w:pPr>
        <w:pStyle w:val="Akapitzlist"/>
        <w:numPr>
          <w:ilvl w:val="0"/>
          <w:numId w:val="37"/>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 xml:space="preserve">Rozpoczynając pracę w placówce pracownicy mają obowiązek zapoznania się </w:t>
      </w:r>
      <w:r w:rsidRPr="00A925A8">
        <w:rPr>
          <w:rFonts w:ascii="Times New Roman" w:eastAsia="Times New Roman" w:hAnsi="Times New Roman" w:cs="Times New Roman"/>
          <w:bCs/>
          <w:sz w:val="24"/>
          <w:szCs w:val="24"/>
          <w:lang w:eastAsia="pl-PL"/>
        </w:rPr>
        <w:br/>
        <w:t>z obowiązująca w przedszkolu Procedurą Ochrony Dzieci Przed Krzywdzeniem.</w:t>
      </w:r>
    </w:p>
    <w:p w:rsidR="004A4471" w:rsidRPr="00A925A8" w:rsidRDefault="004A4471" w:rsidP="004A4471">
      <w:pPr>
        <w:pStyle w:val="Akapitzlist"/>
        <w:numPr>
          <w:ilvl w:val="0"/>
          <w:numId w:val="37"/>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 xml:space="preserve">Pracownicy pedagogiczni przedszkola są przeszkoleni w zakresie rozpoznawania czynników oraz identyfikacji symptomów krzywdzenia dzieci, w tym również </w:t>
      </w:r>
      <w:r w:rsidRPr="00A925A8">
        <w:rPr>
          <w:rFonts w:ascii="Times New Roman" w:eastAsia="Times New Roman" w:hAnsi="Times New Roman" w:cs="Times New Roman"/>
          <w:bCs/>
          <w:sz w:val="24"/>
          <w:szCs w:val="24"/>
          <w:lang w:eastAsia="pl-PL"/>
        </w:rPr>
        <w:br/>
        <w:t>z procedurą „Niebieskiej Karty”.</w:t>
      </w:r>
    </w:p>
    <w:p w:rsidR="004A4471" w:rsidRPr="00A925A8" w:rsidRDefault="004A4471" w:rsidP="004A4471">
      <w:pPr>
        <w:pStyle w:val="Akapitzlist"/>
        <w:numPr>
          <w:ilvl w:val="0"/>
          <w:numId w:val="37"/>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 xml:space="preserve">Wszyscy zatrudnieni są poinformowani o odpowiedzialności prawnej pracowników przedszkola, w zakresie ich obowiązku do podejmowania interwencji w sytuacji rozpoznania krzywdzenia wychowanka. </w:t>
      </w:r>
    </w:p>
    <w:p w:rsidR="004A4471" w:rsidRPr="00A925A8" w:rsidRDefault="004A4471" w:rsidP="004A4471">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Każdy z pracowników niepedagogicznych podpisuje oświadczenie o niekaralności za przestępstwa seksualne oraz przestępstwa z użyciem przemocy na szkodę małoletniego </w:t>
      </w:r>
      <w:r w:rsidRPr="00A925A8">
        <w:rPr>
          <w:rFonts w:ascii="Times New Roman" w:eastAsia="Times New Roman" w:hAnsi="Times New Roman" w:cs="Times New Roman"/>
          <w:i/>
          <w:iCs/>
          <w:sz w:val="24"/>
          <w:szCs w:val="24"/>
          <w:lang w:eastAsia="pl-PL"/>
        </w:rPr>
        <w:t>(załącznik nr2</w:t>
      </w:r>
      <w:r w:rsidRPr="00A925A8">
        <w:rPr>
          <w:rFonts w:ascii="Times New Roman" w:eastAsia="Times New Roman" w:hAnsi="Times New Roman" w:cs="Times New Roman"/>
          <w:sz w:val="24"/>
          <w:szCs w:val="24"/>
          <w:lang w:eastAsia="pl-PL"/>
        </w:rPr>
        <w:t xml:space="preserve">). </w:t>
      </w:r>
    </w:p>
    <w:p w:rsidR="004A4471" w:rsidRPr="00A925A8" w:rsidRDefault="004A4471" w:rsidP="004A4471">
      <w:pPr>
        <w:pStyle w:val="Akapitzlist"/>
        <w:numPr>
          <w:ilvl w:val="0"/>
          <w:numId w:val="37"/>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 xml:space="preserve">Każdy pracownik pedagogiczny podpisuje oświadczenie, ze posiada pełną zdolność do czynności prawnych i korzysta w pełni z praw publicznych </w:t>
      </w:r>
      <w:r w:rsidRPr="00A925A8">
        <w:rPr>
          <w:rFonts w:ascii="Times New Roman" w:eastAsia="Times New Roman" w:hAnsi="Times New Roman" w:cs="Times New Roman"/>
          <w:bCs/>
          <w:i/>
          <w:sz w:val="24"/>
          <w:szCs w:val="24"/>
          <w:lang w:eastAsia="pl-PL"/>
        </w:rPr>
        <w:t>(załącznik nr 3).</w:t>
      </w:r>
    </w:p>
    <w:p w:rsidR="004A4471" w:rsidRPr="00A925A8" w:rsidRDefault="004A4471" w:rsidP="004A4471">
      <w:pPr>
        <w:pStyle w:val="Akapitzlist"/>
        <w:numPr>
          <w:ilvl w:val="0"/>
          <w:numId w:val="37"/>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Każdy pracownik pedagogiczny (nauczyciel, pomoc nauczyciela) dostarcza zaświadczenie, iż nie był skazany prawomocnym wyrokiem za umyślne przestępstwo lub umyślne przestępstwo skarbowe, oraz że nie figuruje w kartotece karnej Krajowego Rejestru Karnego Ministerstwa Sprawiedliwości.</w:t>
      </w:r>
    </w:p>
    <w:p w:rsidR="004A4471" w:rsidRPr="00A925A8" w:rsidRDefault="004A4471" w:rsidP="004A4471">
      <w:pPr>
        <w:pStyle w:val="Akapitzlist"/>
        <w:numPr>
          <w:ilvl w:val="0"/>
          <w:numId w:val="37"/>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 xml:space="preserve">W stosunku do pracowników pedagogicznych dyrektor pobiera informację </w:t>
      </w:r>
      <w:r w:rsidRPr="00A925A8">
        <w:rPr>
          <w:rFonts w:ascii="Times New Roman" w:eastAsia="Times New Roman" w:hAnsi="Times New Roman" w:cs="Times New Roman"/>
          <w:bCs/>
          <w:sz w:val="24"/>
          <w:szCs w:val="24"/>
          <w:lang w:eastAsia="pl-PL"/>
        </w:rPr>
        <w:br/>
        <w:t xml:space="preserve">z Krajowego Rejestru Karnego w sprawie, czy dany pracownik widnieje w Rejestrze Sprawców Przestępstw na Tle Seksualnym. </w:t>
      </w:r>
    </w:p>
    <w:p w:rsidR="004A4471" w:rsidRPr="00A925A8" w:rsidRDefault="004A4471" w:rsidP="004A4471">
      <w:pPr>
        <w:spacing w:after="0" w:line="240" w:lineRule="auto"/>
        <w:rPr>
          <w:rFonts w:ascii="Times New Roman" w:eastAsia="Times New Roman" w:hAnsi="Times New Roman" w:cs="Times New Roman"/>
          <w:b/>
          <w:bCs/>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Rozdział IX</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Monitoring stosowania Polityki</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§1</w:t>
      </w:r>
    </w:p>
    <w:p w:rsidR="004A4471" w:rsidRPr="00A925A8" w:rsidRDefault="004A4471" w:rsidP="004A447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lastRenderedPageBreak/>
        <w:t>Dyrektor Przedszkola wyznacza osoby odpowiedzialne za monitorowanie realizacji Polityki Bezpieczeństwa w przedszkolu poprzez powołanie Zespołu ds. Ochrony Małoletnich.</w:t>
      </w:r>
    </w:p>
    <w:p w:rsidR="004A4471" w:rsidRPr="00A925A8" w:rsidRDefault="004A4471" w:rsidP="004A447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Za przygotowanie pracowników do stosowania procedury w przedszkolu odpowiada Dyrektor wraz z powołanym zespołem ds. Ochrony Małoletnich przed krzywdzeniem. </w:t>
      </w:r>
    </w:p>
    <w:p w:rsidR="004A4471" w:rsidRPr="00A925A8" w:rsidRDefault="004A4471" w:rsidP="004A447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Każdy pracownik może zgłaszać zmiany do opracowanego dokumentu i wskazywać naruszenie jego realizacji w przedszkolu.</w:t>
      </w:r>
    </w:p>
    <w:p w:rsidR="004A4471" w:rsidRPr="00A925A8" w:rsidRDefault="004A4471" w:rsidP="004A4471">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Dyrektor / Rada Pedagogiczna wprowadza zmiany do procedury według potrzeb, </w:t>
      </w:r>
      <w:r w:rsidRPr="00A925A8">
        <w:rPr>
          <w:rFonts w:ascii="Times New Roman" w:eastAsia="Times New Roman" w:hAnsi="Times New Roman" w:cs="Times New Roman"/>
          <w:sz w:val="24"/>
          <w:szCs w:val="24"/>
          <w:lang w:eastAsia="pl-PL"/>
        </w:rPr>
        <w:br/>
        <w:t xml:space="preserve">a następnie przedstawia je pracownikom. </w:t>
      </w:r>
    </w:p>
    <w:p w:rsidR="004A4471" w:rsidRPr="00A925A8" w:rsidRDefault="004A4471" w:rsidP="004A4471">
      <w:pPr>
        <w:pStyle w:val="Akapitzlist"/>
        <w:numPr>
          <w:ilvl w:val="0"/>
          <w:numId w:val="38"/>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 xml:space="preserve">Pracownicy przedszkola maja dostęp do danych kontaktowych lokalnych placówek </w:t>
      </w:r>
      <w:r w:rsidRPr="00A925A8">
        <w:rPr>
          <w:rFonts w:ascii="Times New Roman" w:eastAsia="Times New Roman" w:hAnsi="Times New Roman" w:cs="Times New Roman"/>
          <w:bCs/>
          <w:i/>
          <w:sz w:val="24"/>
          <w:szCs w:val="24"/>
          <w:lang w:eastAsia="pl-PL"/>
        </w:rPr>
        <w:t>(załącznik nr 5)</w:t>
      </w:r>
      <w:r w:rsidRPr="00A925A8">
        <w:rPr>
          <w:rFonts w:ascii="Times New Roman" w:eastAsia="Times New Roman" w:hAnsi="Times New Roman" w:cs="Times New Roman"/>
          <w:bCs/>
          <w:sz w:val="24"/>
          <w:szCs w:val="24"/>
          <w:lang w:eastAsia="pl-PL"/>
        </w:rPr>
        <w:t>, które zajmują się ochroną dzieci oraz zapewniają pomoc w nagłych wypadkach (policja, sąd rodzinny, centrum interwencji kryzysowej, ośrodek pomocy społecznej, itp.).</w:t>
      </w:r>
    </w:p>
    <w:p w:rsidR="004A4471" w:rsidRPr="00A925A8" w:rsidRDefault="004A4471" w:rsidP="004A4471">
      <w:pPr>
        <w:pStyle w:val="Akapitzlist"/>
        <w:numPr>
          <w:ilvl w:val="0"/>
          <w:numId w:val="38"/>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 xml:space="preserve">Procedura ochrony małoletnich podlega ewaluacji minimum raz na dwa lata. Okresowo wśród pracowników pedagogicznych i niepedagogicznych przeprowadza się badanie ankietowe dotyczące znajomości oraz przydatności treści zawartej w powyższym dokumencie. Na podstawie wyników badań ankietowych wprowadza się kolejne aktualizacje procedury. </w:t>
      </w:r>
    </w:p>
    <w:p w:rsidR="004A4471" w:rsidRPr="00A925A8" w:rsidRDefault="004A4471" w:rsidP="004A4471">
      <w:pPr>
        <w:pStyle w:val="Akapitzlist"/>
        <w:numPr>
          <w:ilvl w:val="0"/>
          <w:numId w:val="38"/>
        </w:numPr>
        <w:spacing w:after="0" w:line="240" w:lineRule="auto"/>
        <w:jc w:val="both"/>
        <w:rPr>
          <w:rFonts w:ascii="Times New Roman" w:eastAsia="Times New Roman" w:hAnsi="Times New Roman" w:cs="Times New Roman"/>
          <w:bCs/>
          <w:sz w:val="24"/>
          <w:szCs w:val="24"/>
          <w:lang w:eastAsia="pl-PL"/>
        </w:rPr>
      </w:pPr>
      <w:r w:rsidRPr="00A925A8">
        <w:rPr>
          <w:rFonts w:ascii="Times New Roman" w:eastAsia="Times New Roman" w:hAnsi="Times New Roman" w:cs="Times New Roman"/>
          <w:bCs/>
          <w:sz w:val="24"/>
          <w:szCs w:val="24"/>
          <w:lang w:eastAsia="pl-PL"/>
        </w:rPr>
        <w:t xml:space="preserve">Dla pracowników pedagogicznych oraz niepedagogicznych należy prowadzić okresowe szkolenia i warsztaty przybliżające oraz  utrwalające znajomość Procedury Ochrony Małoletnich przed krzywdzeniem. </w:t>
      </w:r>
    </w:p>
    <w:p w:rsidR="004A4471" w:rsidRPr="00A925A8" w:rsidRDefault="004A4471" w:rsidP="004A4471">
      <w:pPr>
        <w:spacing w:after="0" w:line="240" w:lineRule="auto"/>
        <w:jc w:val="both"/>
        <w:rPr>
          <w:rFonts w:ascii="Times New Roman" w:eastAsia="Times New Roman" w:hAnsi="Times New Roman" w:cs="Times New Roman"/>
          <w:b/>
          <w:bCs/>
          <w:sz w:val="24"/>
          <w:szCs w:val="24"/>
          <w:lang w:eastAsia="pl-PL"/>
        </w:rPr>
      </w:pP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Rozdział X</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b/>
          <w:bCs/>
          <w:sz w:val="24"/>
          <w:szCs w:val="24"/>
          <w:lang w:eastAsia="pl-PL"/>
        </w:rPr>
        <w:t>Przepisy końcowe</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p w:rsidR="004A4471" w:rsidRPr="00A925A8" w:rsidRDefault="004A4471" w:rsidP="004A4471">
      <w:pPr>
        <w:spacing w:after="0" w:line="240" w:lineRule="auto"/>
        <w:jc w:val="center"/>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1</w:t>
      </w:r>
    </w:p>
    <w:p w:rsidR="004A4471" w:rsidRPr="00A925A8" w:rsidRDefault="004A4471" w:rsidP="004A447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Procedura wchodzi w życie z dniem ogłoszenia.</w:t>
      </w:r>
    </w:p>
    <w:p w:rsidR="004A4471" w:rsidRPr="00A925A8" w:rsidRDefault="004A4471" w:rsidP="004A447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Ogłoszenie następuje w sposób dostępny dla pracowników przedszkola, rodziców/opiekunów dzieci, w szczególności poprzez wywieszenie w miejscu ogłoszeń dla pracowników i rodziców/ opiekunów dzieci oraz umieszczenie jej na stronie internetowej placówki. </w:t>
      </w:r>
    </w:p>
    <w:p w:rsidR="004A4471" w:rsidRPr="00A925A8" w:rsidRDefault="004A4471" w:rsidP="004A447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Procedura Ochrony Dzieci Przed Krzywdzeniem obowiązuje wszystkich pracowników przedszkola, a znajomość jej treści potwierdzają własnoręcznym podpisem (</w:t>
      </w:r>
      <w:r w:rsidRPr="00A925A8">
        <w:rPr>
          <w:rFonts w:ascii="Times New Roman" w:eastAsia="Times New Roman" w:hAnsi="Times New Roman" w:cs="Times New Roman"/>
          <w:i/>
          <w:iCs/>
          <w:sz w:val="24"/>
          <w:szCs w:val="24"/>
          <w:lang w:eastAsia="pl-PL"/>
        </w:rPr>
        <w:t>załącznik nr 4</w:t>
      </w:r>
      <w:r w:rsidRPr="00A925A8">
        <w:rPr>
          <w:rFonts w:ascii="Times New Roman" w:eastAsia="Times New Roman" w:hAnsi="Times New Roman" w:cs="Times New Roman"/>
          <w:sz w:val="24"/>
          <w:szCs w:val="24"/>
          <w:lang w:eastAsia="pl-PL"/>
        </w:rPr>
        <w:t>).</w:t>
      </w:r>
    </w:p>
    <w:p w:rsidR="004A4471" w:rsidRPr="00A925A8" w:rsidRDefault="004A4471" w:rsidP="004A4471">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Procedura nie obowiązuje w sposób bezpośredni praktykantów, pracowników instytucji, wolontariuszy, zapraszanych gości, ponieważ nie są oni pozostawiani sami </w:t>
      </w:r>
      <w:r w:rsidRPr="00A925A8">
        <w:rPr>
          <w:rFonts w:ascii="Times New Roman" w:eastAsia="Times New Roman" w:hAnsi="Times New Roman" w:cs="Times New Roman"/>
          <w:sz w:val="24"/>
          <w:szCs w:val="24"/>
          <w:lang w:eastAsia="pl-PL"/>
        </w:rPr>
        <w:br/>
        <w:t xml:space="preserve">z dziećmi. Wszystkie działania podejmują oni wyłącznie w obecności nauczyciela lub innego pracownika przedszkola. </w:t>
      </w:r>
    </w:p>
    <w:p w:rsidR="004A4471" w:rsidRPr="00A925A8" w:rsidRDefault="004A4471" w:rsidP="00004428">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xml:space="preserve">Standardy ochrony dzieci należy przekazywać przedszkolakom , m.in. poprzez zajęcia </w:t>
      </w:r>
      <w:r w:rsidR="00004428" w:rsidRPr="00A925A8">
        <w:rPr>
          <w:rFonts w:ascii="Times New Roman" w:eastAsia="Times New Roman" w:hAnsi="Times New Roman" w:cs="Times New Roman"/>
          <w:sz w:val="24"/>
          <w:szCs w:val="24"/>
          <w:lang w:eastAsia="pl-PL"/>
        </w:rPr>
        <w:br/>
      </w:r>
      <w:r w:rsidRPr="00A925A8">
        <w:rPr>
          <w:rFonts w:ascii="Times New Roman" w:eastAsia="Times New Roman" w:hAnsi="Times New Roman" w:cs="Times New Roman"/>
          <w:sz w:val="24"/>
          <w:szCs w:val="24"/>
          <w:lang w:eastAsia="pl-PL"/>
        </w:rPr>
        <w:t xml:space="preserve">o prawach dziecka, ustalanie zasad grupowych, wplatanie rozmów na temat bezpieczeństwa w różne aktywności w ciągu dnia, prowadzenie zajęć na temat bezpieczeństwa w </w:t>
      </w:r>
      <w:proofErr w:type="spellStart"/>
      <w:r w:rsidRPr="00A925A8">
        <w:rPr>
          <w:rFonts w:ascii="Times New Roman" w:eastAsia="Times New Roman" w:hAnsi="Times New Roman" w:cs="Times New Roman"/>
          <w:sz w:val="24"/>
          <w:szCs w:val="24"/>
          <w:lang w:eastAsia="pl-PL"/>
        </w:rPr>
        <w:t>internecie</w:t>
      </w:r>
      <w:proofErr w:type="spellEnd"/>
      <w:r w:rsidRPr="00A925A8">
        <w:rPr>
          <w:rFonts w:ascii="Times New Roman" w:eastAsia="Times New Roman" w:hAnsi="Times New Roman" w:cs="Times New Roman"/>
          <w:sz w:val="24"/>
          <w:szCs w:val="24"/>
          <w:lang w:eastAsia="pl-PL"/>
        </w:rPr>
        <w:t xml:space="preserve"> wykorzystując do tego strony/ programy rekomendowane przez MEN, utrwalanie numerów alarmowych i informowanie na temat uzyskiwania różnych form pomocy, np.: poprzez telefony zaufania, omawianie standardów w formie obrazkowej wywieszonych w szatniach przedszkolnych  w sposób systematyczny. Jeżeli do grupy uczęszcza dziecko ze specyficznymi potrzebami edukacyjnymi należy w indywidualnej, dostosowanej do jego potrzeb i możliwości formie zapoznać go z treścią dokumentu (w formie obr</w:t>
      </w:r>
      <w:r w:rsidR="00004428" w:rsidRPr="00A925A8">
        <w:rPr>
          <w:rFonts w:ascii="Times New Roman" w:eastAsia="Times New Roman" w:hAnsi="Times New Roman" w:cs="Times New Roman"/>
          <w:sz w:val="24"/>
          <w:szCs w:val="24"/>
          <w:lang w:eastAsia="pl-PL"/>
        </w:rPr>
        <w:t>azkowej, piktogramów lub innej</w:t>
      </w:r>
      <w:r w:rsidR="00A925A8">
        <w:rPr>
          <w:rFonts w:ascii="Times New Roman" w:eastAsia="Times New Roman" w:hAnsi="Times New Roman" w:cs="Times New Roman"/>
          <w:sz w:val="24"/>
          <w:szCs w:val="24"/>
          <w:lang w:eastAsia="pl-PL"/>
        </w:rPr>
        <w:t xml:space="preserve"> dostosowanej do indywidualnych możliwości dziecka</w:t>
      </w:r>
      <w:r w:rsidR="00004428" w:rsidRPr="00A925A8">
        <w:rPr>
          <w:rFonts w:ascii="Times New Roman" w:eastAsia="Times New Roman" w:hAnsi="Times New Roman" w:cs="Times New Roman"/>
          <w:sz w:val="24"/>
          <w:szCs w:val="24"/>
          <w:lang w:eastAsia="pl-PL"/>
        </w:rPr>
        <w:t>)</w:t>
      </w:r>
      <w:r w:rsidR="00A925A8">
        <w:rPr>
          <w:rFonts w:ascii="Times New Roman" w:eastAsia="Times New Roman" w:hAnsi="Times New Roman" w:cs="Times New Roman"/>
          <w:sz w:val="24"/>
          <w:szCs w:val="24"/>
          <w:lang w:eastAsia="pl-PL"/>
        </w:rPr>
        <w:t>.</w:t>
      </w:r>
      <w:r w:rsidRPr="00A925A8">
        <w:rPr>
          <w:rFonts w:ascii="Times New Roman" w:eastAsia="Times New Roman" w:hAnsi="Times New Roman" w:cs="Times New Roman"/>
          <w:sz w:val="24"/>
          <w:szCs w:val="24"/>
          <w:lang w:eastAsia="pl-PL"/>
        </w:rPr>
        <w:br/>
      </w:r>
    </w:p>
    <w:tbl>
      <w:tblPr>
        <w:tblW w:w="417" w:type="pct"/>
        <w:tblCellSpacing w:w="24" w:type="dxa"/>
        <w:tblCellMar>
          <w:top w:w="48" w:type="dxa"/>
          <w:left w:w="48" w:type="dxa"/>
          <w:bottom w:w="48" w:type="dxa"/>
          <w:right w:w="48" w:type="dxa"/>
        </w:tblCellMar>
        <w:tblLook w:val="04A0" w:firstRow="1" w:lastRow="0" w:firstColumn="1" w:lastColumn="0" w:noHBand="0" w:noVBand="1"/>
      </w:tblPr>
      <w:tblGrid>
        <w:gridCol w:w="314"/>
        <w:gridCol w:w="443"/>
      </w:tblGrid>
      <w:tr w:rsidR="00A925A8" w:rsidRPr="00A925A8" w:rsidTr="004A4471">
        <w:trPr>
          <w:tblCellSpacing w:w="24" w:type="dxa"/>
        </w:trPr>
        <w:tc>
          <w:tcPr>
            <w:tcW w:w="0" w:type="auto"/>
            <w:vAlign w:val="center"/>
            <w:hideMark/>
          </w:tcPr>
          <w:p w:rsidR="004A4471" w:rsidRPr="00A925A8" w:rsidRDefault="004A4471" w:rsidP="00004428">
            <w:pPr>
              <w:spacing w:before="100" w:beforeAutospacing="1" w:after="100" w:afterAutospacing="1" w:line="240" w:lineRule="auto"/>
              <w:jc w:val="both"/>
              <w:rPr>
                <w:rFonts w:ascii="Times New Roman" w:eastAsia="Times New Roman" w:hAnsi="Times New Roman" w:cs="Times New Roman"/>
                <w:sz w:val="24"/>
                <w:szCs w:val="24"/>
                <w:lang w:eastAsia="pl-PL"/>
              </w:rPr>
            </w:pPr>
          </w:p>
        </w:tc>
        <w:tc>
          <w:tcPr>
            <w:tcW w:w="0" w:type="auto"/>
            <w:vAlign w:val="center"/>
            <w:hideMark/>
          </w:tcPr>
          <w:p w:rsidR="004A4471" w:rsidRPr="00A925A8" w:rsidRDefault="004A4471">
            <w:pPr>
              <w:spacing w:after="0" w:line="240" w:lineRule="auto"/>
              <w:rPr>
                <w:rFonts w:ascii="Times New Roman" w:eastAsia="Times New Roman" w:hAnsi="Times New Roman" w:cs="Times New Roman"/>
                <w:sz w:val="24"/>
                <w:szCs w:val="24"/>
                <w:lang w:eastAsia="pl-PL"/>
              </w:rPr>
            </w:pPr>
            <w:r w:rsidRPr="00A925A8">
              <w:rPr>
                <w:rFonts w:ascii="Times New Roman" w:eastAsia="Times New Roman" w:hAnsi="Times New Roman" w:cs="Times New Roman"/>
                <w:sz w:val="24"/>
                <w:szCs w:val="24"/>
                <w:lang w:eastAsia="pl-PL"/>
              </w:rPr>
              <w:t> </w:t>
            </w:r>
          </w:p>
        </w:tc>
      </w:tr>
      <w:tr w:rsidR="00A925A8" w:rsidRPr="00A925A8" w:rsidTr="004A4471">
        <w:trPr>
          <w:tblCellSpacing w:w="24" w:type="dxa"/>
        </w:trPr>
        <w:tc>
          <w:tcPr>
            <w:tcW w:w="0" w:type="auto"/>
            <w:vAlign w:val="center"/>
            <w:hideMark/>
          </w:tcPr>
          <w:p w:rsidR="004A4471" w:rsidRPr="00A925A8" w:rsidRDefault="004A4471">
            <w:pPr>
              <w:rPr>
                <w:rFonts w:ascii="Times New Roman" w:eastAsia="Times New Roman" w:hAnsi="Times New Roman" w:cs="Times New Roman"/>
                <w:sz w:val="24"/>
                <w:szCs w:val="24"/>
                <w:lang w:eastAsia="pl-PL"/>
              </w:rPr>
            </w:pPr>
          </w:p>
        </w:tc>
        <w:tc>
          <w:tcPr>
            <w:tcW w:w="0" w:type="auto"/>
            <w:vAlign w:val="center"/>
            <w:hideMark/>
          </w:tcPr>
          <w:p w:rsidR="004A4471" w:rsidRPr="00A925A8" w:rsidRDefault="004A4471">
            <w:pPr>
              <w:spacing w:after="0"/>
              <w:rPr>
                <w:rFonts w:eastAsiaTheme="minorHAnsi"/>
                <w:sz w:val="20"/>
                <w:szCs w:val="20"/>
                <w:lang w:eastAsia="pl-PL"/>
              </w:rPr>
            </w:pPr>
          </w:p>
        </w:tc>
      </w:tr>
    </w:tbl>
    <w:p w:rsidR="004A4471" w:rsidRPr="00A925A8" w:rsidRDefault="004A4471" w:rsidP="004A4471"/>
    <w:p w:rsidR="004A4471" w:rsidRPr="00A925A8" w:rsidRDefault="004A4471" w:rsidP="004A4471"/>
    <w:p w:rsidR="00F6618F" w:rsidRPr="00A925A8" w:rsidRDefault="00F6618F"/>
    <w:sectPr w:rsidR="00F6618F" w:rsidRPr="00A925A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BF9" w:rsidRDefault="00717BF9" w:rsidP="004A4471">
      <w:pPr>
        <w:spacing w:after="0" w:line="240" w:lineRule="auto"/>
      </w:pPr>
      <w:r>
        <w:separator/>
      </w:r>
    </w:p>
  </w:endnote>
  <w:endnote w:type="continuationSeparator" w:id="0">
    <w:p w:rsidR="00717BF9" w:rsidRDefault="00717BF9" w:rsidP="004A4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16"/>
        <w:szCs w:val="16"/>
      </w:rPr>
      <w:id w:val="-2001492015"/>
      <w:docPartObj>
        <w:docPartGallery w:val="Page Numbers (Bottom of Page)"/>
        <w:docPartUnique/>
      </w:docPartObj>
    </w:sdtPr>
    <w:sdtContent>
      <w:p w:rsidR="00DE2267" w:rsidRPr="00DE2267" w:rsidRDefault="00DE2267">
        <w:pPr>
          <w:pStyle w:val="Stopka"/>
          <w:rPr>
            <w:sz w:val="16"/>
            <w:szCs w:val="16"/>
          </w:rPr>
        </w:pPr>
        <w:r w:rsidRPr="00DE2267">
          <w:rPr>
            <w:rFonts w:asciiTheme="majorHAnsi" w:eastAsiaTheme="majorEastAsia" w:hAnsiTheme="majorHAnsi" w:cstheme="majorBidi"/>
            <w:sz w:val="16"/>
            <w:szCs w:val="16"/>
          </w:rPr>
          <w:t xml:space="preserve">str. </w:t>
        </w:r>
        <w:r w:rsidRPr="00DE2267">
          <w:rPr>
            <w:rFonts w:cs="Times New Roman"/>
            <w:sz w:val="16"/>
            <w:szCs w:val="16"/>
          </w:rPr>
          <w:fldChar w:fldCharType="begin"/>
        </w:r>
        <w:r w:rsidRPr="00DE2267">
          <w:rPr>
            <w:sz w:val="16"/>
            <w:szCs w:val="16"/>
          </w:rPr>
          <w:instrText>PAGE    \* MERGEFORMAT</w:instrText>
        </w:r>
        <w:r w:rsidRPr="00DE2267">
          <w:rPr>
            <w:rFonts w:cs="Times New Roman"/>
            <w:sz w:val="16"/>
            <w:szCs w:val="16"/>
          </w:rPr>
          <w:fldChar w:fldCharType="separate"/>
        </w:r>
        <w:r w:rsidRPr="00DE2267">
          <w:rPr>
            <w:rFonts w:asciiTheme="majorHAnsi" w:eastAsiaTheme="majorEastAsia" w:hAnsiTheme="majorHAnsi" w:cstheme="majorBidi"/>
            <w:noProof/>
            <w:sz w:val="16"/>
            <w:szCs w:val="16"/>
          </w:rPr>
          <w:t>14</w:t>
        </w:r>
        <w:r w:rsidRPr="00DE2267">
          <w:rPr>
            <w:rFonts w:asciiTheme="majorHAnsi" w:eastAsiaTheme="majorEastAsia" w:hAnsiTheme="majorHAnsi" w:cstheme="majorBidi"/>
            <w:sz w:val="16"/>
            <w:szCs w:val="16"/>
          </w:rPr>
          <w:fldChar w:fldCharType="end"/>
        </w:r>
      </w:p>
    </w:sdtContent>
  </w:sdt>
  <w:p w:rsidR="00DE2267" w:rsidRPr="00DE2267" w:rsidRDefault="00DE2267">
    <w:pPr>
      <w:pStyle w:val="Stopk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BF9" w:rsidRDefault="00717BF9" w:rsidP="004A4471">
      <w:pPr>
        <w:spacing w:after="0" w:line="240" w:lineRule="auto"/>
      </w:pPr>
      <w:r>
        <w:separator/>
      </w:r>
    </w:p>
  </w:footnote>
  <w:footnote w:type="continuationSeparator" w:id="0">
    <w:p w:rsidR="00717BF9" w:rsidRDefault="00717BF9" w:rsidP="004A4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471" w:rsidRPr="004A4471" w:rsidRDefault="004A4471" w:rsidP="004A4471">
    <w:pPr>
      <w:pStyle w:val="Nagwek"/>
      <w:jc w:val="center"/>
      <w:rPr>
        <w:i/>
        <w:sz w:val="16"/>
        <w:szCs w:val="16"/>
      </w:rPr>
    </w:pPr>
    <w:r w:rsidRPr="004A4471">
      <w:rPr>
        <w:i/>
        <w:sz w:val="16"/>
        <w:szCs w:val="16"/>
      </w:rPr>
      <w:t>Przedszkole Samorządowe w Czempiniu, ul. Nowa 4 Czempiń</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2B2F"/>
    <w:multiLevelType w:val="multilevel"/>
    <w:tmpl w:val="F09AE48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0BB4101"/>
    <w:multiLevelType w:val="hybridMultilevel"/>
    <w:tmpl w:val="DBC48E2A"/>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15:restartNumberingAfterBreak="0">
    <w:nsid w:val="0E6B5215"/>
    <w:multiLevelType w:val="multilevel"/>
    <w:tmpl w:val="CBB8E602"/>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0E7A0C8F"/>
    <w:multiLevelType w:val="multilevel"/>
    <w:tmpl w:val="1A62A1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2004936"/>
    <w:multiLevelType w:val="hybridMultilevel"/>
    <w:tmpl w:val="D0A87A24"/>
    <w:lvl w:ilvl="0" w:tplc="7430ED9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2075259"/>
    <w:multiLevelType w:val="multilevel"/>
    <w:tmpl w:val="D12AB9C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15:restartNumberingAfterBreak="0">
    <w:nsid w:val="12877517"/>
    <w:multiLevelType w:val="multilevel"/>
    <w:tmpl w:val="A67682D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38C221E"/>
    <w:multiLevelType w:val="multilevel"/>
    <w:tmpl w:val="34C6E4F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15:restartNumberingAfterBreak="0">
    <w:nsid w:val="16B71760"/>
    <w:multiLevelType w:val="hybridMultilevel"/>
    <w:tmpl w:val="B65C643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8C7484D"/>
    <w:multiLevelType w:val="multilevel"/>
    <w:tmpl w:val="106A2D1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9D233D4"/>
    <w:multiLevelType w:val="hybridMultilevel"/>
    <w:tmpl w:val="FC18B516"/>
    <w:lvl w:ilvl="0" w:tplc="0415000F">
      <w:start w:val="1"/>
      <w:numFmt w:val="decimal"/>
      <w:lvlText w:val="%1."/>
      <w:lvlJc w:val="left"/>
      <w:pPr>
        <w:ind w:left="958" w:hanging="360"/>
      </w:pPr>
    </w:lvl>
    <w:lvl w:ilvl="1" w:tplc="04150019" w:tentative="1">
      <w:start w:val="1"/>
      <w:numFmt w:val="lowerLetter"/>
      <w:lvlText w:val="%2."/>
      <w:lvlJc w:val="left"/>
      <w:pPr>
        <w:ind w:left="1678" w:hanging="360"/>
      </w:pPr>
    </w:lvl>
    <w:lvl w:ilvl="2" w:tplc="0415001B" w:tentative="1">
      <w:start w:val="1"/>
      <w:numFmt w:val="lowerRoman"/>
      <w:lvlText w:val="%3."/>
      <w:lvlJc w:val="right"/>
      <w:pPr>
        <w:ind w:left="2398" w:hanging="180"/>
      </w:pPr>
    </w:lvl>
    <w:lvl w:ilvl="3" w:tplc="0415000F" w:tentative="1">
      <w:start w:val="1"/>
      <w:numFmt w:val="decimal"/>
      <w:lvlText w:val="%4."/>
      <w:lvlJc w:val="left"/>
      <w:pPr>
        <w:ind w:left="3118" w:hanging="360"/>
      </w:pPr>
    </w:lvl>
    <w:lvl w:ilvl="4" w:tplc="04150019" w:tentative="1">
      <w:start w:val="1"/>
      <w:numFmt w:val="lowerLetter"/>
      <w:lvlText w:val="%5."/>
      <w:lvlJc w:val="left"/>
      <w:pPr>
        <w:ind w:left="3838" w:hanging="360"/>
      </w:pPr>
    </w:lvl>
    <w:lvl w:ilvl="5" w:tplc="0415001B" w:tentative="1">
      <w:start w:val="1"/>
      <w:numFmt w:val="lowerRoman"/>
      <w:lvlText w:val="%6."/>
      <w:lvlJc w:val="right"/>
      <w:pPr>
        <w:ind w:left="4558" w:hanging="180"/>
      </w:pPr>
    </w:lvl>
    <w:lvl w:ilvl="6" w:tplc="0415000F" w:tentative="1">
      <w:start w:val="1"/>
      <w:numFmt w:val="decimal"/>
      <w:lvlText w:val="%7."/>
      <w:lvlJc w:val="left"/>
      <w:pPr>
        <w:ind w:left="5278" w:hanging="360"/>
      </w:pPr>
    </w:lvl>
    <w:lvl w:ilvl="7" w:tplc="04150019" w:tentative="1">
      <w:start w:val="1"/>
      <w:numFmt w:val="lowerLetter"/>
      <w:lvlText w:val="%8."/>
      <w:lvlJc w:val="left"/>
      <w:pPr>
        <w:ind w:left="5998" w:hanging="360"/>
      </w:pPr>
    </w:lvl>
    <w:lvl w:ilvl="8" w:tplc="0415001B" w:tentative="1">
      <w:start w:val="1"/>
      <w:numFmt w:val="lowerRoman"/>
      <w:lvlText w:val="%9."/>
      <w:lvlJc w:val="right"/>
      <w:pPr>
        <w:ind w:left="6718" w:hanging="180"/>
      </w:pPr>
    </w:lvl>
  </w:abstractNum>
  <w:abstractNum w:abstractNumId="11" w15:restartNumberingAfterBreak="0">
    <w:nsid w:val="1AED26CF"/>
    <w:multiLevelType w:val="hybridMultilevel"/>
    <w:tmpl w:val="11506CC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1C337CB4"/>
    <w:multiLevelType w:val="multilevel"/>
    <w:tmpl w:val="CBB8E602"/>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15:restartNumberingAfterBreak="0">
    <w:nsid w:val="1D783595"/>
    <w:multiLevelType w:val="multilevel"/>
    <w:tmpl w:val="CBB8E602"/>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15:restartNumberingAfterBreak="0">
    <w:nsid w:val="22136335"/>
    <w:multiLevelType w:val="multilevel"/>
    <w:tmpl w:val="4D3C6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25EF72DE"/>
    <w:multiLevelType w:val="hybridMultilevel"/>
    <w:tmpl w:val="143E10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25F737BA"/>
    <w:multiLevelType w:val="hybridMultilevel"/>
    <w:tmpl w:val="4958188E"/>
    <w:lvl w:ilvl="0" w:tplc="7430ED92">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start w:val="1"/>
      <w:numFmt w:val="bullet"/>
      <w:lvlText w:val=""/>
      <w:lvlJc w:val="left"/>
      <w:pPr>
        <w:ind w:left="3240" w:hanging="360"/>
      </w:pPr>
      <w:rPr>
        <w:rFonts w:ascii="Wingdings" w:hAnsi="Wingdings" w:hint="default"/>
      </w:rPr>
    </w:lvl>
    <w:lvl w:ilvl="3" w:tplc="04150001">
      <w:start w:val="1"/>
      <w:numFmt w:val="bullet"/>
      <w:lvlText w:val=""/>
      <w:lvlJc w:val="left"/>
      <w:pPr>
        <w:ind w:left="3960" w:hanging="360"/>
      </w:pPr>
      <w:rPr>
        <w:rFonts w:ascii="Symbol" w:hAnsi="Symbol" w:hint="default"/>
      </w:rPr>
    </w:lvl>
    <w:lvl w:ilvl="4" w:tplc="04150003">
      <w:start w:val="1"/>
      <w:numFmt w:val="bullet"/>
      <w:lvlText w:val="o"/>
      <w:lvlJc w:val="left"/>
      <w:pPr>
        <w:ind w:left="4680" w:hanging="360"/>
      </w:pPr>
      <w:rPr>
        <w:rFonts w:ascii="Courier New" w:hAnsi="Courier New" w:cs="Courier New" w:hint="default"/>
      </w:rPr>
    </w:lvl>
    <w:lvl w:ilvl="5" w:tplc="04150005">
      <w:start w:val="1"/>
      <w:numFmt w:val="bullet"/>
      <w:lvlText w:val=""/>
      <w:lvlJc w:val="left"/>
      <w:pPr>
        <w:ind w:left="5400" w:hanging="360"/>
      </w:pPr>
      <w:rPr>
        <w:rFonts w:ascii="Wingdings" w:hAnsi="Wingdings" w:hint="default"/>
      </w:rPr>
    </w:lvl>
    <w:lvl w:ilvl="6" w:tplc="04150001">
      <w:start w:val="1"/>
      <w:numFmt w:val="bullet"/>
      <w:lvlText w:val=""/>
      <w:lvlJc w:val="left"/>
      <w:pPr>
        <w:ind w:left="6120" w:hanging="360"/>
      </w:pPr>
      <w:rPr>
        <w:rFonts w:ascii="Symbol" w:hAnsi="Symbol" w:hint="default"/>
      </w:rPr>
    </w:lvl>
    <w:lvl w:ilvl="7" w:tplc="04150003">
      <w:start w:val="1"/>
      <w:numFmt w:val="bullet"/>
      <w:lvlText w:val="o"/>
      <w:lvlJc w:val="left"/>
      <w:pPr>
        <w:ind w:left="6840" w:hanging="360"/>
      </w:pPr>
      <w:rPr>
        <w:rFonts w:ascii="Courier New" w:hAnsi="Courier New" w:cs="Courier New" w:hint="default"/>
      </w:rPr>
    </w:lvl>
    <w:lvl w:ilvl="8" w:tplc="04150005">
      <w:start w:val="1"/>
      <w:numFmt w:val="bullet"/>
      <w:lvlText w:val=""/>
      <w:lvlJc w:val="left"/>
      <w:pPr>
        <w:ind w:left="7560" w:hanging="360"/>
      </w:pPr>
      <w:rPr>
        <w:rFonts w:ascii="Wingdings" w:hAnsi="Wingdings" w:hint="default"/>
      </w:rPr>
    </w:lvl>
  </w:abstractNum>
  <w:abstractNum w:abstractNumId="17" w15:restartNumberingAfterBreak="0">
    <w:nsid w:val="2CEE55F6"/>
    <w:multiLevelType w:val="multilevel"/>
    <w:tmpl w:val="1154187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20B0E1D"/>
    <w:multiLevelType w:val="multilevel"/>
    <w:tmpl w:val="67D6F20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6C44347"/>
    <w:multiLevelType w:val="hybridMultilevel"/>
    <w:tmpl w:val="7B0E350A"/>
    <w:lvl w:ilvl="0" w:tplc="04150011">
      <w:start w:val="1"/>
      <w:numFmt w:val="decimal"/>
      <w:lvlText w:val="%1)"/>
      <w:lvlJc w:val="left"/>
      <w:pPr>
        <w:ind w:left="1080" w:hanging="360"/>
      </w:pPr>
    </w:lvl>
    <w:lvl w:ilvl="1" w:tplc="7430ED92">
      <w:start w:val="1"/>
      <w:numFmt w:val="bullet"/>
      <w:lvlText w:val=""/>
      <w:lvlJc w:val="left"/>
      <w:pPr>
        <w:ind w:left="1800" w:hanging="360"/>
      </w:pPr>
      <w:rPr>
        <w:rFonts w:ascii="Symbol" w:hAnsi="Symbol" w:hint="default"/>
      </w:r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3E310E56"/>
    <w:multiLevelType w:val="multilevel"/>
    <w:tmpl w:val="E1FAD01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1" w15:restartNumberingAfterBreak="0">
    <w:nsid w:val="3EF7428C"/>
    <w:multiLevelType w:val="multilevel"/>
    <w:tmpl w:val="8C70247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2" w15:restartNumberingAfterBreak="0">
    <w:nsid w:val="4481563C"/>
    <w:multiLevelType w:val="multilevel"/>
    <w:tmpl w:val="7626194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3" w15:restartNumberingAfterBreak="0">
    <w:nsid w:val="47971FA1"/>
    <w:multiLevelType w:val="multilevel"/>
    <w:tmpl w:val="3964387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4ACA7CD9"/>
    <w:multiLevelType w:val="multilevel"/>
    <w:tmpl w:val="C2001E8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15:restartNumberingAfterBreak="0">
    <w:nsid w:val="4AE57E4B"/>
    <w:multiLevelType w:val="multilevel"/>
    <w:tmpl w:val="D4FEC47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387198C"/>
    <w:multiLevelType w:val="hybridMultilevel"/>
    <w:tmpl w:val="AFAE248A"/>
    <w:lvl w:ilvl="0" w:tplc="7430ED92">
      <w:start w:val="1"/>
      <w:numFmt w:val="bullet"/>
      <w:lvlText w:val=""/>
      <w:lvlJc w:val="left"/>
      <w:pPr>
        <w:ind w:left="930" w:hanging="360"/>
      </w:pPr>
      <w:rPr>
        <w:rFonts w:ascii="Symbol" w:hAnsi="Symbol" w:hint="default"/>
      </w:rPr>
    </w:lvl>
    <w:lvl w:ilvl="1" w:tplc="04150003" w:tentative="1">
      <w:start w:val="1"/>
      <w:numFmt w:val="bullet"/>
      <w:lvlText w:val="o"/>
      <w:lvlJc w:val="left"/>
      <w:pPr>
        <w:ind w:left="1650" w:hanging="360"/>
      </w:pPr>
      <w:rPr>
        <w:rFonts w:ascii="Courier New" w:hAnsi="Courier New" w:cs="Courier New" w:hint="default"/>
      </w:rPr>
    </w:lvl>
    <w:lvl w:ilvl="2" w:tplc="04150005" w:tentative="1">
      <w:start w:val="1"/>
      <w:numFmt w:val="bullet"/>
      <w:lvlText w:val=""/>
      <w:lvlJc w:val="left"/>
      <w:pPr>
        <w:ind w:left="2370" w:hanging="360"/>
      </w:pPr>
      <w:rPr>
        <w:rFonts w:ascii="Wingdings" w:hAnsi="Wingdings" w:hint="default"/>
      </w:rPr>
    </w:lvl>
    <w:lvl w:ilvl="3" w:tplc="04150001" w:tentative="1">
      <w:start w:val="1"/>
      <w:numFmt w:val="bullet"/>
      <w:lvlText w:val=""/>
      <w:lvlJc w:val="left"/>
      <w:pPr>
        <w:ind w:left="3090" w:hanging="360"/>
      </w:pPr>
      <w:rPr>
        <w:rFonts w:ascii="Symbol" w:hAnsi="Symbol" w:hint="default"/>
      </w:rPr>
    </w:lvl>
    <w:lvl w:ilvl="4" w:tplc="04150003" w:tentative="1">
      <w:start w:val="1"/>
      <w:numFmt w:val="bullet"/>
      <w:lvlText w:val="o"/>
      <w:lvlJc w:val="left"/>
      <w:pPr>
        <w:ind w:left="3810" w:hanging="360"/>
      </w:pPr>
      <w:rPr>
        <w:rFonts w:ascii="Courier New" w:hAnsi="Courier New" w:cs="Courier New" w:hint="default"/>
      </w:rPr>
    </w:lvl>
    <w:lvl w:ilvl="5" w:tplc="04150005" w:tentative="1">
      <w:start w:val="1"/>
      <w:numFmt w:val="bullet"/>
      <w:lvlText w:val=""/>
      <w:lvlJc w:val="left"/>
      <w:pPr>
        <w:ind w:left="4530" w:hanging="360"/>
      </w:pPr>
      <w:rPr>
        <w:rFonts w:ascii="Wingdings" w:hAnsi="Wingdings" w:hint="default"/>
      </w:rPr>
    </w:lvl>
    <w:lvl w:ilvl="6" w:tplc="04150001" w:tentative="1">
      <w:start w:val="1"/>
      <w:numFmt w:val="bullet"/>
      <w:lvlText w:val=""/>
      <w:lvlJc w:val="left"/>
      <w:pPr>
        <w:ind w:left="5250" w:hanging="360"/>
      </w:pPr>
      <w:rPr>
        <w:rFonts w:ascii="Symbol" w:hAnsi="Symbol" w:hint="default"/>
      </w:rPr>
    </w:lvl>
    <w:lvl w:ilvl="7" w:tplc="04150003" w:tentative="1">
      <w:start w:val="1"/>
      <w:numFmt w:val="bullet"/>
      <w:lvlText w:val="o"/>
      <w:lvlJc w:val="left"/>
      <w:pPr>
        <w:ind w:left="5970" w:hanging="360"/>
      </w:pPr>
      <w:rPr>
        <w:rFonts w:ascii="Courier New" w:hAnsi="Courier New" w:cs="Courier New" w:hint="default"/>
      </w:rPr>
    </w:lvl>
    <w:lvl w:ilvl="8" w:tplc="04150005" w:tentative="1">
      <w:start w:val="1"/>
      <w:numFmt w:val="bullet"/>
      <w:lvlText w:val=""/>
      <w:lvlJc w:val="left"/>
      <w:pPr>
        <w:ind w:left="6690" w:hanging="360"/>
      </w:pPr>
      <w:rPr>
        <w:rFonts w:ascii="Wingdings" w:hAnsi="Wingdings" w:hint="default"/>
      </w:rPr>
    </w:lvl>
  </w:abstractNum>
  <w:abstractNum w:abstractNumId="27" w15:restartNumberingAfterBreak="0">
    <w:nsid w:val="56180C3C"/>
    <w:multiLevelType w:val="multilevel"/>
    <w:tmpl w:val="52F62F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971152E"/>
    <w:multiLevelType w:val="multilevel"/>
    <w:tmpl w:val="5C688AA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9" w15:restartNumberingAfterBreak="0">
    <w:nsid w:val="59920C04"/>
    <w:multiLevelType w:val="multilevel"/>
    <w:tmpl w:val="CBB8E602"/>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5BCC70F2"/>
    <w:multiLevelType w:val="multilevel"/>
    <w:tmpl w:val="7C3EF57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F853159"/>
    <w:multiLevelType w:val="multilevel"/>
    <w:tmpl w:val="D60C32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F980AD9"/>
    <w:multiLevelType w:val="multilevel"/>
    <w:tmpl w:val="9034BB1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3" w15:restartNumberingAfterBreak="0">
    <w:nsid w:val="601722CD"/>
    <w:multiLevelType w:val="multilevel"/>
    <w:tmpl w:val="7626194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4" w15:restartNumberingAfterBreak="0">
    <w:nsid w:val="6339419C"/>
    <w:multiLevelType w:val="multilevel"/>
    <w:tmpl w:val="5A84D2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9C03943"/>
    <w:multiLevelType w:val="multilevel"/>
    <w:tmpl w:val="1362E75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6" w15:restartNumberingAfterBreak="0">
    <w:nsid w:val="6B7240D5"/>
    <w:multiLevelType w:val="hybridMultilevel"/>
    <w:tmpl w:val="5776D21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7" w15:restartNumberingAfterBreak="0">
    <w:nsid w:val="73140C46"/>
    <w:multiLevelType w:val="multilevel"/>
    <w:tmpl w:val="0F601D8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8" w15:restartNumberingAfterBreak="0">
    <w:nsid w:val="738D32D8"/>
    <w:multiLevelType w:val="hybridMultilevel"/>
    <w:tmpl w:val="9AA2A3A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9" w15:restartNumberingAfterBreak="0">
    <w:nsid w:val="7A277C3D"/>
    <w:multiLevelType w:val="hybridMultilevel"/>
    <w:tmpl w:val="5776D2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7AE2064E"/>
    <w:multiLevelType w:val="hybridMultilevel"/>
    <w:tmpl w:val="F8DCCAAA"/>
    <w:lvl w:ilvl="0" w:tplc="0415000F">
      <w:start w:val="1"/>
      <w:numFmt w:val="decimal"/>
      <w:lvlText w:val="%1."/>
      <w:lvlJc w:val="left"/>
      <w:pPr>
        <w:ind w:left="930" w:hanging="360"/>
      </w:pPr>
    </w:lvl>
    <w:lvl w:ilvl="1" w:tplc="04150019" w:tentative="1">
      <w:start w:val="1"/>
      <w:numFmt w:val="lowerLetter"/>
      <w:lvlText w:val="%2."/>
      <w:lvlJc w:val="left"/>
      <w:pPr>
        <w:ind w:left="1650" w:hanging="360"/>
      </w:pPr>
    </w:lvl>
    <w:lvl w:ilvl="2" w:tplc="0415001B" w:tentative="1">
      <w:start w:val="1"/>
      <w:numFmt w:val="lowerRoman"/>
      <w:lvlText w:val="%3."/>
      <w:lvlJc w:val="right"/>
      <w:pPr>
        <w:ind w:left="2370" w:hanging="180"/>
      </w:pPr>
    </w:lvl>
    <w:lvl w:ilvl="3" w:tplc="0415000F" w:tentative="1">
      <w:start w:val="1"/>
      <w:numFmt w:val="decimal"/>
      <w:lvlText w:val="%4."/>
      <w:lvlJc w:val="left"/>
      <w:pPr>
        <w:ind w:left="3090" w:hanging="360"/>
      </w:pPr>
    </w:lvl>
    <w:lvl w:ilvl="4" w:tplc="04150019" w:tentative="1">
      <w:start w:val="1"/>
      <w:numFmt w:val="lowerLetter"/>
      <w:lvlText w:val="%5."/>
      <w:lvlJc w:val="left"/>
      <w:pPr>
        <w:ind w:left="3810" w:hanging="360"/>
      </w:pPr>
    </w:lvl>
    <w:lvl w:ilvl="5" w:tplc="0415001B" w:tentative="1">
      <w:start w:val="1"/>
      <w:numFmt w:val="lowerRoman"/>
      <w:lvlText w:val="%6."/>
      <w:lvlJc w:val="right"/>
      <w:pPr>
        <w:ind w:left="4530" w:hanging="180"/>
      </w:pPr>
    </w:lvl>
    <w:lvl w:ilvl="6" w:tplc="0415000F" w:tentative="1">
      <w:start w:val="1"/>
      <w:numFmt w:val="decimal"/>
      <w:lvlText w:val="%7."/>
      <w:lvlJc w:val="left"/>
      <w:pPr>
        <w:ind w:left="5250" w:hanging="360"/>
      </w:pPr>
    </w:lvl>
    <w:lvl w:ilvl="7" w:tplc="04150019" w:tentative="1">
      <w:start w:val="1"/>
      <w:numFmt w:val="lowerLetter"/>
      <w:lvlText w:val="%8."/>
      <w:lvlJc w:val="left"/>
      <w:pPr>
        <w:ind w:left="5970" w:hanging="360"/>
      </w:pPr>
    </w:lvl>
    <w:lvl w:ilvl="8" w:tplc="0415001B" w:tentative="1">
      <w:start w:val="1"/>
      <w:numFmt w:val="lowerRoman"/>
      <w:lvlText w:val="%9."/>
      <w:lvlJc w:val="right"/>
      <w:pPr>
        <w:ind w:left="6690" w:hanging="180"/>
      </w:pPr>
    </w:lvl>
  </w:abstractNum>
  <w:abstractNum w:abstractNumId="41" w15:restartNumberingAfterBreak="0">
    <w:nsid w:val="7D9C0AD7"/>
    <w:multiLevelType w:val="multilevel"/>
    <w:tmpl w:val="0A64DE5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1"/>
  </w:num>
  <w:num w:numId="42">
    <w:abstractNumId w:val="40"/>
  </w:num>
  <w:num w:numId="43">
    <w:abstractNumId w:val="26"/>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FE4"/>
    <w:rsid w:val="00004428"/>
    <w:rsid w:val="00180B96"/>
    <w:rsid w:val="001D5A6B"/>
    <w:rsid w:val="004A4471"/>
    <w:rsid w:val="00646FE4"/>
    <w:rsid w:val="00717BF9"/>
    <w:rsid w:val="009273AA"/>
    <w:rsid w:val="00A925A8"/>
    <w:rsid w:val="00DE2267"/>
    <w:rsid w:val="00F14072"/>
    <w:rsid w:val="00F661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4EA8F6-0FF9-4962-A448-DDBBBBD20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A4471"/>
    <w:pPr>
      <w:spacing w:line="256" w:lineRule="auto"/>
    </w:pPr>
    <w:rPr>
      <w:rFonts w:eastAsiaTheme="minorEastAsi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A4471"/>
    <w:pPr>
      <w:ind w:left="720"/>
      <w:contextualSpacing/>
    </w:pPr>
  </w:style>
  <w:style w:type="paragraph" w:styleId="Nagwek">
    <w:name w:val="header"/>
    <w:basedOn w:val="Normalny"/>
    <w:link w:val="NagwekZnak"/>
    <w:uiPriority w:val="99"/>
    <w:unhideWhenUsed/>
    <w:rsid w:val="004A447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4471"/>
    <w:rPr>
      <w:rFonts w:eastAsiaTheme="minorEastAsia"/>
    </w:rPr>
  </w:style>
  <w:style w:type="paragraph" w:styleId="Stopka">
    <w:name w:val="footer"/>
    <w:basedOn w:val="Normalny"/>
    <w:link w:val="StopkaZnak"/>
    <w:uiPriority w:val="99"/>
    <w:unhideWhenUsed/>
    <w:rsid w:val="004A447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4471"/>
    <w:rPr>
      <w:rFonts w:eastAsiaTheme="minorEastAsia"/>
    </w:rPr>
  </w:style>
  <w:style w:type="paragraph" w:styleId="Tekstdymka">
    <w:name w:val="Balloon Text"/>
    <w:basedOn w:val="Normalny"/>
    <w:link w:val="TekstdymkaZnak"/>
    <w:uiPriority w:val="99"/>
    <w:semiHidden/>
    <w:unhideWhenUsed/>
    <w:rsid w:val="00DE226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2267"/>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48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5191</Words>
  <Characters>31148</Characters>
  <Application>Microsoft Office Word</Application>
  <DocSecurity>0</DocSecurity>
  <Lines>259</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2026-09-11T09:05:00Z</cp:lastPrinted>
  <dcterms:created xsi:type="dcterms:W3CDTF">2026-09-11T07:44:00Z</dcterms:created>
  <dcterms:modified xsi:type="dcterms:W3CDTF">2026-09-11T09:07:00Z</dcterms:modified>
</cp:coreProperties>
</file>